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EF" w:rsidRPr="00646323" w:rsidRDefault="000B56EF" w:rsidP="00CE1D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57B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Уведомление о</w:t>
      </w:r>
      <w:r w:rsidR="007320C6" w:rsidRPr="00857B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проведении</w:t>
      </w:r>
      <w:r w:rsidRPr="00857B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C010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общественн</w:t>
      </w:r>
      <w:r w:rsidR="0018079E" w:rsidRPr="00C010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ых обсуждений</w:t>
      </w:r>
      <w:r w:rsidR="007320C6" w:rsidRPr="00857B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7410E8" w:rsidRPr="00857B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отчета об оценке воздействия на окружающую среду (далее - ОВОС) </w:t>
      </w:r>
      <w:r w:rsidR="007320C6" w:rsidRPr="00857B7A">
        <w:rPr>
          <w:rFonts w:ascii="Times New Roman" w:eastAsia="Calibri" w:hAnsi="Times New Roman" w:cs="Times New Roman"/>
          <w:b/>
          <w:sz w:val="30"/>
          <w:szCs w:val="30"/>
        </w:rPr>
        <w:t xml:space="preserve">по </w:t>
      </w:r>
      <w:r w:rsidR="00CE1D3F" w:rsidRPr="00857B7A">
        <w:rPr>
          <w:rFonts w:ascii="Times New Roman" w:eastAsia="Calibri" w:hAnsi="Times New Roman" w:cs="Times New Roman"/>
          <w:b/>
          <w:sz w:val="30"/>
          <w:szCs w:val="30"/>
        </w:rPr>
        <w:t>об</w:t>
      </w:r>
      <w:r w:rsidR="007320C6" w:rsidRPr="00857B7A">
        <w:rPr>
          <w:rFonts w:ascii="Times New Roman" w:eastAsia="Calibri" w:hAnsi="Times New Roman" w:cs="Times New Roman"/>
          <w:b/>
          <w:sz w:val="30"/>
          <w:szCs w:val="30"/>
        </w:rPr>
        <w:t xml:space="preserve">ъекту </w:t>
      </w:r>
      <w:r w:rsidR="00E26A52" w:rsidRPr="00E26A52">
        <w:rPr>
          <w:rFonts w:ascii="Times New Roman" w:hAnsi="Times New Roman" w:cs="Times New Roman"/>
          <w:b/>
          <w:sz w:val="30"/>
          <w:szCs w:val="30"/>
        </w:rPr>
        <w:t>«</w:t>
      </w:r>
      <w:r w:rsidR="00D7396B">
        <w:rPr>
          <w:rFonts w:ascii="Times New Roman" w:hAnsi="Times New Roman" w:cs="Times New Roman"/>
          <w:b/>
          <w:sz w:val="30"/>
          <w:szCs w:val="30"/>
        </w:rPr>
        <w:t>Строительство установки предварительного сброса воды на Карташовском нефтяном месторождении</w:t>
      </w:r>
      <w:r w:rsidR="00011D01">
        <w:rPr>
          <w:rFonts w:ascii="Times New Roman" w:hAnsi="Times New Roman" w:cs="Times New Roman"/>
          <w:b/>
          <w:sz w:val="30"/>
          <w:szCs w:val="30"/>
        </w:rPr>
        <w:t>»</w:t>
      </w:r>
      <w:r w:rsidR="00E26A52" w:rsidRPr="00E26A52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W w:w="5425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2"/>
        <w:gridCol w:w="7228"/>
      </w:tblGrid>
      <w:tr w:rsidR="007410E8" w:rsidRPr="00B73090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6EF" w:rsidRPr="00065139" w:rsidRDefault="007320C6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з</w:t>
            </w:r>
            <w:r w:rsidR="000B56EF"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аказчик</w:t>
            </w: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 планируемой хозяйственной и иной деятельности (наименование, юридический, почтовый и электронный адреса, номера телефона и факса)</w:t>
            </w:r>
            <w:proofErr w:type="gramEnd"/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440" w:rsidRPr="00065139" w:rsidRDefault="00EC1440" w:rsidP="00D10510">
            <w:pPr>
              <w:tabs>
                <w:tab w:val="left" w:pos="6096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5139">
              <w:rPr>
                <w:rFonts w:ascii="Times New Roman" w:eastAsia="Times New Roman" w:hAnsi="Times New Roman" w:cs="Times New Roman"/>
                <w:sz w:val="24"/>
                <w:szCs w:val="20"/>
              </w:rPr>
              <w:t>РУП «Производственное объединение «Белоруснефть»</w:t>
            </w:r>
          </w:p>
          <w:p w:rsidR="00EC1440" w:rsidRPr="00065139" w:rsidRDefault="00EC1440" w:rsidP="00D10510">
            <w:pPr>
              <w:tabs>
                <w:tab w:val="left" w:pos="6096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513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Юридический адрес:</w:t>
            </w:r>
          </w:p>
          <w:p w:rsidR="00EC1440" w:rsidRPr="00065139" w:rsidRDefault="00EC1440" w:rsidP="00D10510">
            <w:pPr>
              <w:tabs>
                <w:tab w:val="left" w:pos="5954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513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246003 г. Гомель, ул. Рогачевская, 9</w:t>
            </w:r>
          </w:p>
          <w:p w:rsidR="00EC1440" w:rsidRPr="00065139" w:rsidRDefault="00EC1440" w:rsidP="00D10510">
            <w:pPr>
              <w:tabs>
                <w:tab w:val="left" w:pos="5954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513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Почтовый адрес и реквизиты:</w:t>
            </w:r>
          </w:p>
          <w:p w:rsidR="00DE589A" w:rsidRPr="00065139" w:rsidRDefault="00DE589A" w:rsidP="00D10510">
            <w:pPr>
              <w:tabs>
                <w:tab w:val="left" w:pos="5954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5139">
              <w:rPr>
                <w:rFonts w:ascii="Times New Roman" w:hAnsi="Times New Roman" w:cs="Times New Roman"/>
                <w:iCs/>
              </w:rPr>
              <w:t>Нефтегазодобывающее управление</w:t>
            </w:r>
            <w:r w:rsidR="00EC1440" w:rsidRPr="0006513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«Речицанефть» </w:t>
            </w:r>
          </w:p>
          <w:p w:rsidR="00EC1440" w:rsidRPr="00065139" w:rsidRDefault="00EC1440" w:rsidP="00D10510">
            <w:pPr>
              <w:tabs>
                <w:tab w:val="left" w:pos="5954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5139">
              <w:rPr>
                <w:rFonts w:ascii="Times New Roman" w:eastAsia="Times New Roman" w:hAnsi="Times New Roman" w:cs="Times New Roman"/>
                <w:sz w:val="24"/>
                <w:szCs w:val="20"/>
              </w:rPr>
              <w:t>РУП «Производственное объединение «Белоруснефть»</w:t>
            </w:r>
          </w:p>
          <w:p w:rsidR="00C25970" w:rsidRPr="00065139" w:rsidRDefault="00EC1440" w:rsidP="00D10510">
            <w:pPr>
              <w:tabs>
                <w:tab w:val="left" w:pos="5954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513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247500 г. Речица, ул. Ленина, 43            </w:t>
            </w:r>
          </w:p>
          <w:p w:rsidR="00C25970" w:rsidRPr="00065139" w:rsidRDefault="00C25970" w:rsidP="00D10510">
            <w:pPr>
              <w:pStyle w:val="a6"/>
              <w:shd w:val="clear" w:color="auto" w:fill="FFFFFF"/>
              <w:spacing w:before="0" w:beforeAutospacing="0" w:after="0" w:afterAutospacing="0"/>
              <w:ind w:left="129" w:right="126"/>
              <w:jc w:val="both"/>
              <w:textAlignment w:val="baseline"/>
              <w:rPr>
                <w:rFonts w:eastAsiaTheme="minorEastAsia"/>
                <w:lang w:eastAsia="ja-JP"/>
              </w:rPr>
            </w:pPr>
            <w:r w:rsidRPr="00065139">
              <w:rPr>
                <w:rFonts w:eastAsiaTheme="minorEastAsia"/>
                <w:lang w:eastAsia="ja-JP"/>
              </w:rPr>
              <w:t>Электронный адрес:</w:t>
            </w:r>
            <w:r w:rsidR="002636B5" w:rsidRPr="00065139">
              <w:rPr>
                <w:rFonts w:eastAsiaTheme="minorEastAsia"/>
                <w:lang w:eastAsia="ja-JP"/>
              </w:rPr>
              <w:t xml:space="preserve"> </w:t>
            </w:r>
            <w:proofErr w:type="spellStart"/>
            <w:r w:rsidR="00DE3DDA" w:rsidRPr="00065139">
              <w:rPr>
                <w:rFonts w:eastAsiaTheme="minorEastAsia"/>
                <w:lang w:val="en-US" w:eastAsia="ja-JP"/>
              </w:rPr>
              <w:t>ngdu</w:t>
            </w:r>
            <w:proofErr w:type="spellEnd"/>
            <w:r w:rsidR="00AE2BED" w:rsidRPr="00AE2BED">
              <w:fldChar w:fldCharType="begin"/>
            </w:r>
            <w:r w:rsidR="002636B5" w:rsidRPr="00065139">
              <w:instrText xml:space="preserve"> HYPERLINK "mailto:obluks@telekom.by" </w:instrText>
            </w:r>
            <w:r w:rsidR="00AE2BED" w:rsidRPr="00AE2BED">
              <w:fldChar w:fldCharType="separate"/>
            </w:r>
            <w:r w:rsidR="002A1D63" w:rsidRPr="00065139">
              <w:rPr>
                <w:rStyle w:val="a3"/>
                <w:rFonts w:eastAsiaTheme="minorEastAsia"/>
                <w:color w:val="auto"/>
                <w:lang w:eastAsia="ja-JP"/>
              </w:rPr>
              <w:t>@</w:t>
            </w:r>
            <w:proofErr w:type="spellStart"/>
            <w:r w:rsidR="00DE3DDA" w:rsidRPr="00065139">
              <w:rPr>
                <w:rStyle w:val="a3"/>
                <w:rFonts w:eastAsiaTheme="minorEastAsia"/>
                <w:color w:val="auto"/>
                <w:lang w:val="en-US" w:eastAsia="ja-JP"/>
              </w:rPr>
              <w:t>beloil</w:t>
            </w:r>
            <w:proofErr w:type="spellEnd"/>
            <w:r w:rsidR="002A1D63" w:rsidRPr="00065139">
              <w:rPr>
                <w:rStyle w:val="a3"/>
                <w:rFonts w:eastAsiaTheme="minorEastAsia"/>
                <w:color w:val="auto"/>
                <w:lang w:eastAsia="ja-JP"/>
              </w:rPr>
              <w:t>.</w:t>
            </w:r>
            <w:proofErr w:type="spellStart"/>
            <w:r w:rsidR="002A1D63" w:rsidRPr="00065139">
              <w:rPr>
                <w:rStyle w:val="a3"/>
                <w:rFonts w:eastAsiaTheme="minorEastAsia"/>
                <w:color w:val="auto"/>
                <w:lang w:eastAsia="ja-JP"/>
              </w:rPr>
              <w:t>by</w:t>
            </w:r>
            <w:proofErr w:type="spellEnd"/>
            <w:r w:rsidR="00AE2BED" w:rsidRPr="00065139">
              <w:rPr>
                <w:rStyle w:val="a3"/>
                <w:rFonts w:eastAsiaTheme="minorEastAsia"/>
                <w:color w:val="auto"/>
                <w:lang w:eastAsia="ja-JP"/>
              </w:rPr>
              <w:fldChar w:fldCharType="end"/>
            </w:r>
          </w:p>
          <w:p w:rsidR="00DE3DDA" w:rsidRPr="00065139" w:rsidRDefault="00072D70" w:rsidP="00D10510">
            <w:pPr>
              <w:pStyle w:val="a6"/>
              <w:shd w:val="clear" w:color="auto" w:fill="FFFFFF"/>
              <w:spacing w:before="0" w:beforeAutospacing="0" w:after="0" w:afterAutospacing="0"/>
              <w:ind w:left="129" w:right="126"/>
              <w:jc w:val="both"/>
              <w:textAlignment w:val="baseline"/>
              <w:rPr>
                <w:rFonts w:eastAsiaTheme="minorEastAsia"/>
                <w:lang w:eastAsia="ja-JP"/>
              </w:rPr>
            </w:pPr>
            <w:r w:rsidRPr="00065139">
              <w:rPr>
                <w:rFonts w:eastAsiaTheme="minorEastAsia"/>
                <w:lang w:eastAsia="ja-JP"/>
              </w:rPr>
              <w:t xml:space="preserve">Телефон: </w:t>
            </w:r>
            <w:r w:rsidR="00C25970" w:rsidRPr="00065139">
              <w:rPr>
                <w:rFonts w:eastAsiaTheme="minorEastAsia"/>
                <w:lang w:eastAsia="ja-JP"/>
              </w:rPr>
              <w:t>(+375 </w:t>
            </w:r>
            <w:r w:rsidR="00DE3DDA" w:rsidRPr="00065139">
              <w:rPr>
                <w:rFonts w:eastAsiaTheme="minorEastAsia"/>
                <w:lang w:eastAsia="ja-JP"/>
              </w:rPr>
              <w:t>2340</w:t>
            </w:r>
            <w:r w:rsidR="00C25970" w:rsidRPr="00065139">
              <w:rPr>
                <w:rFonts w:eastAsiaTheme="minorEastAsia"/>
                <w:lang w:eastAsia="ja-JP"/>
              </w:rPr>
              <w:t xml:space="preserve">) </w:t>
            </w:r>
            <w:r w:rsidR="00DE3DDA" w:rsidRPr="00065139">
              <w:rPr>
                <w:rFonts w:eastAsiaTheme="minorEastAsia"/>
                <w:lang w:eastAsia="ja-JP"/>
              </w:rPr>
              <w:t>5</w:t>
            </w:r>
            <w:r w:rsidR="00C25970" w:rsidRPr="00065139">
              <w:rPr>
                <w:rFonts w:eastAsiaTheme="minorEastAsia"/>
                <w:lang w:eastAsia="ja-JP"/>
              </w:rPr>
              <w:t>-</w:t>
            </w:r>
            <w:r w:rsidR="00DE3DDA" w:rsidRPr="00065139">
              <w:rPr>
                <w:rFonts w:eastAsiaTheme="minorEastAsia"/>
                <w:lang w:eastAsia="ja-JP"/>
              </w:rPr>
              <w:t>13-83</w:t>
            </w:r>
          </w:p>
          <w:p w:rsidR="000B56EF" w:rsidRPr="00065139" w:rsidRDefault="00072D70" w:rsidP="00D10510">
            <w:pPr>
              <w:pStyle w:val="a6"/>
              <w:shd w:val="clear" w:color="auto" w:fill="FFFFFF"/>
              <w:spacing w:before="0" w:beforeAutospacing="0" w:after="0" w:afterAutospacing="0"/>
              <w:ind w:left="129" w:right="126"/>
              <w:jc w:val="both"/>
              <w:textAlignment w:val="baseline"/>
            </w:pPr>
            <w:r w:rsidRPr="00065139">
              <w:rPr>
                <w:rFonts w:eastAsiaTheme="minorEastAsia"/>
                <w:lang w:eastAsia="ja-JP"/>
              </w:rPr>
              <w:t>Факс: (+375 </w:t>
            </w:r>
            <w:r w:rsidR="00DE3DDA" w:rsidRPr="00065139">
              <w:rPr>
                <w:rFonts w:eastAsiaTheme="minorEastAsia"/>
                <w:lang w:val="en-US" w:eastAsia="ja-JP"/>
              </w:rPr>
              <w:t>23</w:t>
            </w:r>
            <w:r w:rsidR="00B82E28" w:rsidRPr="00065139">
              <w:rPr>
                <w:rFonts w:eastAsiaTheme="minorEastAsia"/>
                <w:lang w:eastAsia="ja-JP"/>
              </w:rPr>
              <w:t>40) 6</w:t>
            </w:r>
            <w:r w:rsidRPr="00065139">
              <w:rPr>
                <w:rFonts w:eastAsiaTheme="minorEastAsia"/>
                <w:lang w:eastAsia="ja-JP"/>
              </w:rPr>
              <w:t>-</w:t>
            </w:r>
            <w:r w:rsidR="00DE3DDA" w:rsidRPr="00065139">
              <w:rPr>
                <w:rFonts w:eastAsiaTheme="minorEastAsia"/>
                <w:lang w:eastAsia="ja-JP"/>
              </w:rPr>
              <w:t>1</w:t>
            </w:r>
            <w:r w:rsidR="00B82E28" w:rsidRPr="00065139">
              <w:rPr>
                <w:rFonts w:eastAsiaTheme="minorEastAsia"/>
                <w:lang w:eastAsia="ja-JP"/>
              </w:rPr>
              <w:t>8</w:t>
            </w:r>
            <w:r w:rsidRPr="00065139">
              <w:rPr>
                <w:rFonts w:eastAsiaTheme="minorEastAsia"/>
                <w:lang w:eastAsia="ja-JP"/>
              </w:rPr>
              <w:t>-</w:t>
            </w:r>
            <w:r w:rsidR="00B82E28" w:rsidRPr="00065139">
              <w:rPr>
                <w:rFonts w:eastAsiaTheme="minorEastAsia"/>
                <w:lang w:eastAsia="ja-JP"/>
              </w:rPr>
              <w:t>8</w:t>
            </w:r>
            <w:r w:rsidR="00DE3DDA" w:rsidRPr="00065139">
              <w:rPr>
                <w:rFonts w:eastAsiaTheme="minorEastAsia"/>
                <w:lang w:eastAsia="ja-JP"/>
              </w:rPr>
              <w:t>4</w:t>
            </w:r>
          </w:p>
        </w:tc>
      </w:tr>
      <w:tr w:rsidR="00BD05C7" w:rsidRPr="00B73090" w:rsidTr="00200688">
        <w:trPr>
          <w:trHeight w:val="3622"/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C7" w:rsidRPr="00065139" w:rsidRDefault="00B73090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Обоснование необходимости и описание планируемой деятельности и иной деятельности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D3" w:rsidRPr="00065139" w:rsidRDefault="00D46E0C" w:rsidP="00367365">
            <w:pPr>
              <w:pStyle w:val="a8"/>
              <w:ind w:left="129" w:right="126"/>
              <w:jc w:val="both"/>
            </w:pPr>
            <w:r w:rsidRPr="00065139">
              <w:t>Цели планируемой деятельности</w:t>
            </w:r>
          </w:p>
          <w:p w:rsidR="00D7396B" w:rsidRPr="00065139" w:rsidRDefault="00D7396B" w:rsidP="00367365">
            <w:pPr>
              <w:pStyle w:val="a8"/>
              <w:ind w:left="129" w:right="126"/>
              <w:jc w:val="both"/>
              <w:rPr>
                <w:rFonts w:eastAsia="TimesNewRomanPSMT"/>
                <w:b w:val="0"/>
                <w:bCs w:val="0"/>
                <w:lang w:eastAsia="en-US"/>
              </w:rPr>
            </w:pPr>
            <w:r w:rsidRPr="00065139">
              <w:rPr>
                <w:rFonts w:eastAsia="TimesNewRomanPSMT"/>
                <w:b w:val="0"/>
                <w:bCs w:val="0"/>
                <w:lang w:eastAsia="en-US"/>
              </w:rPr>
              <w:t xml:space="preserve">Целью планируемой деятельности является </w:t>
            </w:r>
            <w:r w:rsidR="00646323" w:rsidRPr="00065139">
              <w:rPr>
                <w:rFonts w:eastAsia="TimesNewRomanPSMT"/>
                <w:b w:val="0"/>
                <w:bCs w:val="0"/>
                <w:lang w:eastAsia="en-US"/>
              </w:rPr>
              <w:t xml:space="preserve">организация предварительного </w:t>
            </w:r>
            <w:r w:rsidRPr="00065139">
              <w:rPr>
                <w:rFonts w:eastAsia="TimesNewRomanPSMT"/>
                <w:b w:val="0"/>
                <w:bCs w:val="0"/>
                <w:lang w:eastAsia="en-US"/>
              </w:rPr>
              <w:t xml:space="preserve">сброса воды </w:t>
            </w:r>
            <w:r w:rsidR="00646323" w:rsidRPr="00065139">
              <w:rPr>
                <w:rFonts w:eastAsia="TimesNewRomanPSMT"/>
                <w:b w:val="0"/>
                <w:bCs w:val="0"/>
                <w:lang w:eastAsia="en-US"/>
              </w:rPr>
              <w:t>добываемой продукции скважин Карташовского нефтяного месторождения с целью снижения затрат на ее транспортировку по системе трубопроводов</w:t>
            </w:r>
            <w:r w:rsidR="005F61A8" w:rsidRPr="00065139">
              <w:rPr>
                <w:rFonts w:eastAsia="TimesNewRomanPSMT"/>
                <w:b w:val="0"/>
                <w:bCs w:val="0"/>
                <w:lang w:eastAsia="en-US"/>
              </w:rPr>
              <w:t xml:space="preserve"> НГДУ «Речицанефть» и снижения линейного давления в системе сбора и транспорта нефти по направлению БЕ-4 УПН.</w:t>
            </w:r>
          </w:p>
          <w:p w:rsidR="00BD05C7" w:rsidRPr="00065139" w:rsidRDefault="00D46E0C" w:rsidP="00367365">
            <w:pPr>
              <w:pStyle w:val="a8"/>
              <w:ind w:left="129" w:right="126"/>
              <w:jc w:val="both"/>
            </w:pPr>
            <w:r w:rsidRPr="00065139">
              <w:t>Описание и обоснование деятельности:</w:t>
            </w:r>
          </w:p>
          <w:p w:rsidR="0001201F" w:rsidRPr="00065139" w:rsidRDefault="005F61A8" w:rsidP="00367365">
            <w:pPr>
              <w:shd w:val="clear" w:color="auto" w:fill="FFFFFF"/>
              <w:spacing w:after="0" w:line="240" w:lineRule="auto"/>
              <w:ind w:left="129" w:right="12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513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Проектом предусматривается размещение</w:t>
            </w:r>
            <w:r w:rsidR="00646323" w:rsidRPr="0006513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6513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установки предварительного сброса воды с использованием нефтегазовых сепараторов, подогревателя нефти и организацией сброса воды с использованием действующих коммуникаций. </w:t>
            </w:r>
          </w:p>
          <w:p w:rsidR="005F61A8" w:rsidRPr="00065139" w:rsidRDefault="005F61A8" w:rsidP="00367365">
            <w:pPr>
              <w:shd w:val="clear" w:color="auto" w:fill="FFFFFF"/>
              <w:spacing w:after="0" w:line="240" w:lineRule="auto"/>
              <w:ind w:left="129" w:right="12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5139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Строительство установки предварительного сброса воды позволит обеспечить безопасность</w:t>
            </w:r>
            <w:r w:rsidR="001968B9" w:rsidRPr="0006513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непрерывность транспортировки добываемой продукции скважин Карташовского нефтяного месторождения по системе трубопроводов НГДУ «Речицанефть».</w:t>
            </w:r>
          </w:p>
        </w:tc>
      </w:tr>
      <w:tr w:rsidR="00BD05C7" w:rsidRPr="00B73090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C7" w:rsidRPr="00065139" w:rsidRDefault="00B73090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E0C" w:rsidRPr="00065139" w:rsidRDefault="00D7396B" w:rsidP="00367365">
            <w:pPr>
              <w:spacing w:after="0" w:line="240" w:lineRule="auto"/>
              <w:ind w:left="129" w:right="1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Хойникский</w:t>
            </w:r>
            <w:r w:rsidR="00D46E0C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  <w:r w:rsidR="00650F52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D46E0C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Гомельская обл., 247622, г. Хойники, ул. </w:t>
            </w:r>
            <w:proofErr w:type="gramStart"/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д. 86, </w:t>
            </w:r>
            <w:r w:rsidR="00D46E0C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Телефон: </w:t>
            </w:r>
            <w:r w:rsidR="00F23487">
              <w:rPr>
                <w:rFonts w:ascii="Times New Roman" w:eastAsiaTheme="minorEastAsia" w:hAnsi="Times New Roman" w:cs="Times New Roman"/>
                <w:sz w:val="24"/>
                <w:szCs w:val="24"/>
              </w:rPr>
              <w:t>+375-23</w:t>
            </w: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46-4-72-10</w:t>
            </w:r>
            <w:r w:rsidR="00650F52" w:rsidRPr="0006513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сайт</w:t>
            </w:r>
            <w:r w:rsidR="00D46E0C" w:rsidRPr="0006513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:</w:t>
            </w:r>
            <w:r w:rsidR="003D0421" w:rsidRPr="0006513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3D0421" w:rsidRPr="00065139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</w:rPr>
                <w:t>http://hoiniki.gov.by/</w:t>
              </w:r>
            </w:hyperlink>
            <w:r w:rsidR="00D46E0C" w:rsidRPr="0006513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D46E0C" w:rsidRPr="00065139" w:rsidRDefault="00D46E0C" w:rsidP="00367365">
            <w:pPr>
              <w:pStyle w:val="a8"/>
              <w:ind w:left="129" w:right="126"/>
              <w:jc w:val="both"/>
              <w:rPr>
                <w:rFonts w:eastAsiaTheme="minorEastAsia"/>
                <w:b w:val="0"/>
                <w:bCs w:val="0"/>
                <w:lang w:eastAsia="ja-JP"/>
              </w:rPr>
            </w:pPr>
            <w:r w:rsidRPr="00065139">
              <w:rPr>
                <w:rFonts w:eastAsiaTheme="minorEastAsia"/>
                <w:b w:val="0"/>
                <w:bCs w:val="0"/>
                <w:lang w:eastAsia="en-US"/>
              </w:rPr>
              <w:t>По результатам оценки воздействия</w:t>
            </w:r>
            <w:r w:rsidRPr="00065139">
              <w:rPr>
                <w:rFonts w:eastAsiaTheme="minorEastAsia"/>
                <w:b w:val="0"/>
                <w:bCs w:val="0"/>
                <w:lang w:eastAsia="ja-JP"/>
              </w:rPr>
              <w:t xml:space="preserve"> на окружающую среду будет принято решение о возможности реализации заявленных намерений, проектная документация будет представлена для проведения государственной экологической экспертизы.</w:t>
            </w:r>
          </w:p>
          <w:p w:rsidR="00BD05C7" w:rsidRPr="00065139" w:rsidRDefault="00D46E0C" w:rsidP="00367365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В случае утверждения положительного заключения государственной экологической экспертизы, при обращении </w:t>
            </w:r>
            <w:r w:rsidR="000377A9" w:rsidRPr="00065139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нефтегазодобывающего управления</w:t>
            </w:r>
            <w:r w:rsidR="009463C6" w:rsidRPr="00065139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«Речицанефть» РУП «Производственное объединение «Белоруснефть»</w:t>
            </w:r>
            <w:r w:rsidR="004F10F2" w:rsidRPr="00065139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в </w:t>
            </w:r>
            <w:r w:rsidR="00D7396B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Хойникский</w:t>
            </w: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районный исполнительный комитет, будет принято решение о разрешении проведения работ.</w:t>
            </w:r>
          </w:p>
        </w:tc>
      </w:tr>
      <w:tr w:rsidR="00BD05C7" w:rsidRPr="00B73090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C7" w:rsidRPr="00CB5FED" w:rsidRDefault="00B73090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5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месте размещения планируемой хозяйственной и иной деятельности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E0C" w:rsidRPr="00493B8B" w:rsidRDefault="003F4C91" w:rsidP="00367365">
            <w:pPr>
              <w:pStyle w:val="a8"/>
              <w:ind w:left="129" w:right="126"/>
              <w:jc w:val="both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Объект</w:t>
            </w:r>
            <w:r w:rsidR="00D46E0C" w:rsidRPr="00493B8B">
              <w:rPr>
                <w:rFonts w:eastAsiaTheme="minorEastAsia"/>
                <w:b w:val="0"/>
                <w:bCs w:val="0"/>
                <w:lang w:eastAsia="en-US"/>
              </w:rPr>
              <w:t xml:space="preserve"> будет размещаться </w:t>
            </w:r>
            <w:r w:rsidR="00361FAE">
              <w:rPr>
                <w:rFonts w:eastAsiaTheme="minorEastAsia"/>
                <w:b w:val="0"/>
                <w:bCs w:val="0"/>
                <w:lang w:eastAsia="en-US"/>
              </w:rPr>
              <w:t xml:space="preserve">в районе н.п. </w:t>
            </w:r>
            <w:r w:rsidR="00D7396B">
              <w:rPr>
                <w:rFonts w:eastAsiaTheme="minorEastAsia"/>
                <w:b w:val="0"/>
                <w:bCs w:val="0"/>
                <w:lang w:eastAsia="en-US"/>
              </w:rPr>
              <w:t>Хвойная Поляна</w:t>
            </w:r>
            <w:r w:rsidR="00361FAE">
              <w:rPr>
                <w:rFonts w:eastAsiaTheme="minorEastAsia"/>
                <w:b w:val="0"/>
                <w:bCs w:val="0"/>
                <w:lang w:eastAsia="en-US"/>
              </w:rPr>
              <w:t xml:space="preserve"> </w:t>
            </w:r>
            <w:r w:rsidR="00D7396B">
              <w:rPr>
                <w:rFonts w:eastAsiaTheme="minorEastAsia"/>
                <w:b w:val="0"/>
                <w:bCs w:val="0"/>
                <w:lang w:eastAsia="en-US"/>
              </w:rPr>
              <w:t>Хойникского</w:t>
            </w:r>
            <w:r w:rsidR="00D46E0C" w:rsidRPr="00493B8B">
              <w:rPr>
                <w:rFonts w:eastAsiaTheme="minorEastAsia"/>
                <w:b w:val="0"/>
                <w:bCs w:val="0"/>
                <w:lang w:eastAsia="en-US"/>
              </w:rPr>
              <w:t xml:space="preserve"> район</w:t>
            </w:r>
            <w:r w:rsidR="004F10F2" w:rsidRPr="00493B8B">
              <w:rPr>
                <w:rFonts w:eastAsiaTheme="minorEastAsia"/>
                <w:b w:val="0"/>
                <w:bCs w:val="0"/>
                <w:lang w:eastAsia="en-US"/>
              </w:rPr>
              <w:t>а</w:t>
            </w:r>
            <w:r w:rsidR="00D46E0C" w:rsidRPr="00493B8B">
              <w:rPr>
                <w:rFonts w:eastAsiaTheme="minorEastAsia"/>
                <w:b w:val="0"/>
                <w:bCs w:val="0"/>
                <w:lang w:eastAsia="en-US"/>
              </w:rPr>
              <w:t xml:space="preserve"> Гомельской области.</w:t>
            </w:r>
          </w:p>
          <w:p w:rsidR="00BD05C7" w:rsidRPr="00FE18D3" w:rsidRDefault="00E26A52" w:rsidP="00367365">
            <w:pPr>
              <w:widowControl w:val="0"/>
              <w:spacing w:after="0" w:line="240" w:lineRule="auto"/>
              <w:ind w:left="129" w:right="126"/>
              <w:jc w:val="both"/>
              <w:rPr>
                <w:spacing w:val="-2"/>
                <w:sz w:val="30"/>
                <w:szCs w:val="30"/>
              </w:rPr>
            </w:pPr>
            <w:r w:rsidRPr="00FE18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Проведение работ</w:t>
            </w:r>
            <w:r w:rsidRPr="00FE18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планируется на </w:t>
            </w:r>
            <w:r w:rsidR="00361FAE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земельных участках</w:t>
            </w:r>
            <w:r w:rsidRPr="00FE18D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739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районе скважин №№15,10,16,19,24 Карташовского нефтяного месторождения.</w:t>
            </w:r>
          </w:p>
        </w:tc>
      </w:tr>
      <w:tr w:rsidR="00BD05C7" w:rsidRPr="00B73090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C7" w:rsidRPr="00CB5FED" w:rsidRDefault="00C25970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5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реализации планируемой хозяйственной и иной деятельности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C7" w:rsidRPr="00FE18D3" w:rsidRDefault="00C25970" w:rsidP="00367365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Pr="00FE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D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BD05C7" w:rsidRPr="00B73090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C7" w:rsidRPr="00065139" w:rsidRDefault="005752BE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 общественных обсуждений</w:t>
            </w:r>
            <w:r w:rsidR="00C25970"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направления замечаний и </w:t>
            </w:r>
            <w:r w:rsidR="00C25970"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предложений по отчету об ОВОС с указанием даты начала и окончания общественных обсуждений 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C7" w:rsidRPr="00065139" w:rsidRDefault="006A22A7" w:rsidP="006A22A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B0616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659F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0616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59F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r w:rsidR="000B0616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(период с </w:t>
            </w:r>
            <w:r w:rsidR="003D0421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61FAE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D0421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1FAE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FE18D3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3D0421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="00361FAE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0B0616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9659F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  <w:r w:rsidR="000B0616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0AA5" w:rsidRPr="00B73090" w:rsidTr="00650F52">
        <w:trPr>
          <w:trHeight w:val="5353"/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AA5" w:rsidRPr="00065139" w:rsidRDefault="00820AA5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Информация о том, где можно ознакомиться с с отчетом об ОВОС </w:t>
            </w:r>
            <w:proofErr w:type="gramStart"/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куда направлять замечания и предложения по отчету ОВОС </w:t>
            </w:r>
            <w:r w:rsidRPr="00065139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616" w:rsidRPr="00065139" w:rsidRDefault="000B0616" w:rsidP="00367365">
            <w:pPr>
              <w:spacing w:after="0" w:line="240" w:lineRule="auto"/>
              <w:ind w:left="129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9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>- в электронном виде</w:t>
            </w:r>
            <w:r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– на официальном сайте</w:t>
            </w: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21" w:rsidRPr="00065139">
              <w:rPr>
                <w:rFonts w:ascii="Times New Roman" w:hAnsi="Times New Roman" w:cs="Times New Roman"/>
                <w:sz w:val="24"/>
                <w:szCs w:val="24"/>
              </w:rPr>
              <w:t>Хойник</w:t>
            </w: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районного исполнительного комитета: </w:t>
            </w:r>
            <w:hyperlink r:id="rId7" w:history="1">
              <w:r w:rsidR="003D0421" w:rsidRPr="00065139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</w:rPr>
                <w:t>http://hoiniki.gov.by/</w:t>
              </w:r>
            </w:hyperlink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>в разделе «Общественные обсуждения».</w:t>
            </w:r>
          </w:p>
          <w:p w:rsidR="00AA5F52" w:rsidRPr="00065139" w:rsidRDefault="000B0616" w:rsidP="00367365">
            <w:pPr>
              <w:pStyle w:val="a6"/>
              <w:shd w:val="clear" w:color="auto" w:fill="FFFFFF"/>
              <w:spacing w:before="0" w:beforeAutospacing="0" w:after="0" w:afterAutospacing="0"/>
              <w:ind w:left="129" w:right="126"/>
              <w:jc w:val="both"/>
            </w:pPr>
            <w:r w:rsidRPr="00065139">
              <w:rPr>
                <w:rFonts w:eastAsiaTheme="minorEastAsia"/>
                <w:b/>
                <w:iCs/>
              </w:rPr>
              <w:t>- на бумажном носителе:</w:t>
            </w:r>
            <w:r w:rsidR="001F1467" w:rsidRPr="00065139">
              <w:rPr>
                <w:rFonts w:eastAsiaTheme="minorEastAsia"/>
                <w:b/>
                <w:iCs/>
              </w:rPr>
              <w:t xml:space="preserve"> </w:t>
            </w:r>
            <w:r w:rsidR="00065139" w:rsidRPr="00065139">
              <w:rPr>
                <w:rFonts w:eastAsiaTheme="minorEastAsia"/>
              </w:rPr>
              <w:t xml:space="preserve">Гомельская обл., 247622, г. Хойники, ул. </w:t>
            </w:r>
            <w:proofErr w:type="gramStart"/>
            <w:r w:rsidR="00065139" w:rsidRPr="00065139">
              <w:rPr>
                <w:rFonts w:eastAsiaTheme="minorEastAsia"/>
              </w:rPr>
              <w:t>Советская</w:t>
            </w:r>
            <w:proofErr w:type="gramEnd"/>
            <w:r w:rsidR="00065139" w:rsidRPr="00065139">
              <w:rPr>
                <w:rFonts w:eastAsiaTheme="minorEastAsia"/>
              </w:rPr>
              <w:t>, д. 86</w:t>
            </w:r>
            <w:r w:rsidR="00AA5F52" w:rsidRPr="00065139">
              <w:rPr>
                <w:rFonts w:eastAsiaTheme="minorEastAsia"/>
                <w:iCs/>
              </w:rPr>
              <w:t>, Телефон: +375</w:t>
            </w:r>
            <w:r w:rsidR="004C0B6B" w:rsidRPr="00065139">
              <w:rPr>
                <w:rFonts w:eastAsiaTheme="minorEastAsia"/>
                <w:iCs/>
              </w:rPr>
              <w:t>-2346-41997</w:t>
            </w:r>
            <w:r w:rsidR="00AA5F52" w:rsidRPr="00065139">
              <w:rPr>
                <w:rFonts w:eastAsiaTheme="minorEastAsia"/>
                <w:iCs/>
              </w:rPr>
              <w:t xml:space="preserve">, </w:t>
            </w:r>
            <w:bookmarkStart w:id="0" w:name="_Hlk78178140"/>
            <w:r w:rsidR="00AA5F52" w:rsidRPr="00065139">
              <w:t xml:space="preserve">Контактное лицо: </w:t>
            </w:r>
            <w:bookmarkEnd w:id="0"/>
            <w:proofErr w:type="spellStart"/>
            <w:r w:rsidR="004C0B6B" w:rsidRPr="00065139">
              <w:t>Акуленко</w:t>
            </w:r>
            <w:proofErr w:type="spellEnd"/>
            <w:r w:rsidR="004C0B6B" w:rsidRPr="00065139">
              <w:t xml:space="preserve"> И</w:t>
            </w:r>
            <w:r w:rsidR="006A22A7" w:rsidRPr="00065139">
              <w:t xml:space="preserve">ван </w:t>
            </w:r>
            <w:r w:rsidR="004C0B6B" w:rsidRPr="00065139">
              <w:t>М</w:t>
            </w:r>
            <w:r w:rsidR="006A22A7" w:rsidRPr="00065139">
              <w:t>ихайлович</w:t>
            </w:r>
            <w:r w:rsidR="00065139" w:rsidRPr="00065139">
              <w:t>.</w:t>
            </w:r>
          </w:p>
          <w:p w:rsidR="00C16F01" w:rsidRPr="00065139" w:rsidRDefault="00224ABD" w:rsidP="00367365">
            <w:pPr>
              <w:pStyle w:val="a6"/>
              <w:shd w:val="clear" w:color="auto" w:fill="FFFFFF"/>
              <w:spacing w:before="0" w:beforeAutospacing="0" w:after="0" w:afterAutospacing="0"/>
              <w:ind w:left="129" w:right="126"/>
              <w:jc w:val="both"/>
              <w:rPr>
                <w:rFonts w:eastAsiaTheme="minorEastAsia"/>
                <w:lang w:eastAsia="ja-JP"/>
              </w:rPr>
            </w:pPr>
            <w:r w:rsidRPr="00065139">
              <w:rPr>
                <w:iCs/>
              </w:rPr>
              <w:t xml:space="preserve">Нефтегазодобывающее управление </w:t>
            </w:r>
            <w:r w:rsidR="00E26A52" w:rsidRPr="00065139">
              <w:rPr>
                <w:rFonts w:eastAsiaTheme="minorEastAsia"/>
                <w:bCs/>
                <w:iCs/>
              </w:rPr>
              <w:t>«Речицанефть», Гомельская область, г</w:t>
            </w:r>
            <w:proofErr w:type="gramStart"/>
            <w:r w:rsidR="00E26A52" w:rsidRPr="00065139">
              <w:rPr>
                <w:rFonts w:eastAsiaTheme="minorEastAsia"/>
                <w:bCs/>
                <w:iCs/>
              </w:rPr>
              <w:t>.Р</w:t>
            </w:r>
            <w:proofErr w:type="gramEnd"/>
            <w:r w:rsidR="00E26A52" w:rsidRPr="00065139">
              <w:rPr>
                <w:rFonts w:eastAsiaTheme="minorEastAsia"/>
                <w:bCs/>
                <w:iCs/>
              </w:rPr>
              <w:t>ечица, ул.Ленина,43,</w:t>
            </w:r>
            <w:r w:rsidR="008C3CCF" w:rsidRPr="00065139">
              <w:rPr>
                <w:rFonts w:asciiTheme="minorHAnsi" w:eastAsiaTheme="minorEastAsia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C01088" w:rsidRPr="00065139">
              <w:rPr>
                <w:rFonts w:eastAsiaTheme="minorEastAsia"/>
                <w:bCs/>
                <w:iCs/>
              </w:rPr>
              <w:t>кабинет 5-5.</w:t>
            </w:r>
            <w:r w:rsidR="00E26A52" w:rsidRPr="00065139">
              <w:rPr>
                <w:rFonts w:eastAsiaTheme="minorEastAsia"/>
                <w:bCs/>
                <w:iCs/>
              </w:rPr>
              <w:t xml:space="preserve"> Контактное лицо: Чумак Виталий Викторович</w:t>
            </w:r>
            <w:r w:rsidRPr="00065139">
              <w:rPr>
                <w:rFonts w:eastAsiaTheme="minorEastAsia"/>
                <w:bCs/>
                <w:iCs/>
              </w:rPr>
              <w:t xml:space="preserve"> - ведущий инженер производственного отдела по обустройству месторождений</w:t>
            </w:r>
            <w:r w:rsidR="00E26A52" w:rsidRPr="00065139">
              <w:rPr>
                <w:rFonts w:eastAsiaTheme="minorEastAsia"/>
                <w:bCs/>
                <w:iCs/>
              </w:rPr>
              <w:t xml:space="preserve"> тел.+375-2340-5-14-18, эл</w:t>
            </w:r>
            <w:proofErr w:type="gramStart"/>
            <w:r w:rsidR="00E26A52" w:rsidRPr="00065139">
              <w:rPr>
                <w:rFonts w:eastAsiaTheme="minorEastAsia"/>
                <w:bCs/>
                <w:iCs/>
              </w:rPr>
              <w:t>.а</w:t>
            </w:r>
            <w:proofErr w:type="gramEnd"/>
            <w:r w:rsidR="00E26A52" w:rsidRPr="00065139">
              <w:rPr>
                <w:rFonts w:eastAsiaTheme="minorEastAsia"/>
                <w:bCs/>
                <w:iCs/>
              </w:rPr>
              <w:t>дрес – v.chumak@beloil.by.</w:t>
            </w:r>
          </w:p>
          <w:p w:rsidR="000B0616" w:rsidRPr="00065139" w:rsidRDefault="000B0616" w:rsidP="00367365">
            <w:pPr>
              <w:pStyle w:val="a8"/>
              <w:ind w:left="129" w:right="126"/>
              <w:jc w:val="both"/>
              <w:rPr>
                <w:b w:val="0"/>
              </w:rPr>
            </w:pPr>
            <w:r w:rsidRPr="00065139">
              <w:rPr>
                <w:rStyle w:val="aa"/>
                <w:rFonts w:eastAsiaTheme="majorEastAsia"/>
                <w:b/>
                <w:shd w:val="clear" w:color="auto" w:fill="FFFFFF"/>
              </w:rPr>
              <w:t>Замечания и предложения по отчету по ОВОС в течение объявленного срока можно направить</w:t>
            </w:r>
            <w:r w:rsidR="005752BE" w:rsidRPr="00065139">
              <w:rPr>
                <w:rStyle w:val="aa"/>
                <w:rFonts w:eastAsiaTheme="majorEastAsia"/>
                <w:b/>
                <w:shd w:val="clear" w:color="auto" w:fill="FFFFFF"/>
              </w:rPr>
              <w:t xml:space="preserve"> письменно посредством почтовой связи и с использованием электронных сре</w:t>
            </w:r>
            <w:proofErr w:type="gramStart"/>
            <w:r w:rsidR="005752BE" w:rsidRPr="00065139">
              <w:rPr>
                <w:rStyle w:val="aa"/>
                <w:rFonts w:eastAsiaTheme="majorEastAsia"/>
                <w:b/>
                <w:shd w:val="clear" w:color="auto" w:fill="FFFFFF"/>
              </w:rPr>
              <w:t>дств св</w:t>
            </w:r>
            <w:proofErr w:type="gramEnd"/>
            <w:r w:rsidR="005752BE" w:rsidRPr="00065139">
              <w:rPr>
                <w:rStyle w:val="aa"/>
                <w:rFonts w:eastAsiaTheme="majorEastAsia"/>
                <w:b/>
                <w:shd w:val="clear" w:color="auto" w:fill="FFFFFF"/>
              </w:rPr>
              <w:t>язи</w:t>
            </w:r>
            <w:r w:rsidRPr="00065139">
              <w:rPr>
                <w:b w:val="0"/>
              </w:rPr>
              <w:t>:</w:t>
            </w:r>
          </w:p>
          <w:p w:rsidR="000B0616" w:rsidRPr="00065139" w:rsidRDefault="000B0616" w:rsidP="00065139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1) в </w:t>
            </w:r>
            <w:r w:rsidR="003D0421" w:rsidRPr="000651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421" w:rsidRPr="00065139">
              <w:rPr>
                <w:rFonts w:ascii="Times New Roman" w:hAnsi="Times New Roman"/>
                <w:sz w:val="24"/>
                <w:szCs w:val="24"/>
              </w:rPr>
              <w:t>ойникский</w:t>
            </w: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  <w:r w:rsidR="006A22A7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22A7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Гомельская обл., 247622, г. Хойники, ул. Советская, д. 86,</w:t>
            </w:r>
            <w:r w:rsidR="004C0B6B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B6B"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эл</w:t>
            </w:r>
            <w:proofErr w:type="gramStart"/>
            <w:r w:rsidR="004C0B6B"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.а</w:t>
            </w:r>
            <w:proofErr w:type="gramEnd"/>
            <w:r w:rsidR="004C0B6B"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дрес</w:t>
            </w:r>
            <w:r w:rsidR="004C0B6B" w:rsidRPr="00065139">
              <w:rPr>
                <w:rFonts w:eastAsiaTheme="minorEastAsia"/>
                <w:iCs/>
              </w:rPr>
              <w:t xml:space="preserve"> </w:t>
            </w:r>
            <w:r w:rsidR="004C0B6B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  <w:r w:rsidR="006A22A7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4C0B6B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ispolkom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hoiniki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лицо: </w:t>
            </w:r>
            <w:proofErr w:type="spellStart"/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2A7" w:rsidRPr="00065139">
              <w:rPr>
                <w:rFonts w:ascii="Times New Roman" w:hAnsi="Times New Roman" w:cs="Times New Roman"/>
                <w:sz w:val="24"/>
                <w:szCs w:val="24"/>
              </w:rPr>
              <w:t>Иван Михайлович.</w:t>
            </w:r>
          </w:p>
          <w:p w:rsidR="00820AA5" w:rsidRPr="00065139" w:rsidRDefault="000B0616" w:rsidP="00367365">
            <w:pPr>
              <w:pStyle w:val="a6"/>
              <w:shd w:val="clear" w:color="auto" w:fill="FFFFFF"/>
              <w:spacing w:before="0" w:beforeAutospacing="0" w:after="0" w:afterAutospacing="0"/>
              <w:ind w:left="129" w:right="126"/>
              <w:jc w:val="both"/>
              <w:rPr>
                <w:rFonts w:eastAsiaTheme="minorEastAsia"/>
                <w:iCs/>
              </w:rPr>
            </w:pPr>
            <w:r w:rsidRPr="00065139">
              <w:t xml:space="preserve">2) </w:t>
            </w:r>
            <w:r w:rsidR="005752BE" w:rsidRPr="00065139">
              <w:t xml:space="preserve">в </w:t>
            </w:r>
            <w:r w:rsidR="00224ABD" w:rsidRPr="00065139">
              <w:rPr>
                <w:iCs/>
              </w:rPr>
              <w:t xml:space="preserve">Нефтегазодобывающее управление </w:t>
            </w:r>
            <w:r w:rsidR="00E26A52" w:rsidRPr="00065139">
              <w:rPr>
                <w:rFonts w:eastAsiaTheme="minorEastAsia"/>
                <w:iCs/>
              </w:rPr>
              <w:t xml:space="preserve">«Речицанефть», </w:t>
            </w:r>
            <w:r w:rsidR="005752BE" w:rsidRPr="00065139">
              <w:rPr>
                <w:rFonts w:eastAsiaTheme="minorEastAsia"/>
                <w:iCs/>
                <w:sz w:val="22"/>
                <w:szCs w:val="22"/>
              </w:rPr>
              <w:t xml:space="preserve">247500 </w:t>
            </w:r>
            <w:r w:rsidR="00E26A52" w:rsidRPr="00065139">
              <w:rPr>
                <w:rFonts w:eastAsiaTheme="minorEastAsia"/>
                <w:iCs/>
              </w:rPr>
              <w:t>Гомельская область, г</w:t>
            </w:r>
            <w:proofErr w:type="gramStart"/>
            <w:r w:rsidR="00E26A52" w:rsidRPr="00065139">
              <w:rPr>
                <w:rFonts w:eastAsiaTheme="minorEastAsia"/>
                <w:iCs/>
              </w:rPr>
              <w:t>.Р</w:t>
            </w:r>
            <w:proofErr w:type="gramEnd"/>
            <w:r w:rsidR="00E26A52" w:rsidRPr="00065139">
              <w:rPr>
                <w:rFonts w:eastAsiaTheme="minorEastAsia"/>
                <w:iCs/>
              </w:rPr>
              <w:t>ечица, ул.Ленина,43, Контактное лицо: Чумак Виталий Викторович</w:t>
            </w:r>
            <w:r w:rsidR="00224ABD" w:rsidRPr="00065139">
              <w:rPr>
                <w:rFonts w:eastAsiaTheme="minorEastAsia"/>
                <w:iCs/>
              </w:rPr>
              <w:t xml:space="preserve"> - </w:t>
            </w:r>
            <w:r w:rsidR="00224ABD" w:rsidRPr="00065139">
              <w:rPr>
                <w:rFonts w:eastAsiaTheme="minorEastAsia"/>
                <w:bCs/>
                <w:iCs/>
              </w:rPr>
              <w:t>ведущий инженер производственного отдела по обустройству месторождений</w:t>
            </w:r>
            <w:r w:rsidR="00E26A52" w:rsidRPr="00065139">
              <w:rPr>
                <w:rFonts w:eastAsiaTheme="minorEastAsia"/>
                <w:iCs/>
              </w:rPr>
              <w:t xml:space="preserve"> тел.+375-2340-5-14-18, эл</w:t>
            </w:r>
            <w:proofErr w:type="gramStart"/>
            <w:r w:rsidR="00E26A52" w:rsidRPr="00065139">
              <w:rPr>
                <w:rFonts w:eastAsiaTheme="minorEastAsia"/>
                <w:iCs/>
              </w:rPr>
              <w:t>.а</w:t>
            </w:r>
            <w:proofErr w:type="gramEnd"/>
            <w:r w:rsidR="00E26A52" w:rsidRPr="00065139">
              <w:rPr>
                <w:rFonts w:eastAsiaTheme="minorEastAsia"/>
                <w:iCs/>
              </w:rPr>
              <w:t>дрес – v.chumak@beloil.by.</w:t>
            </w:r>
          </w:p>
        </w:tc>
      </w:tr>
      <w:tr w:rsidR="00820AA5" w:rsidRPr="00B73090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AA5" w:rsidRPr="00065139" w:rsidRDefault="005752BE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</w:t>
            </w:r>
            <w:r w:rsidR="00820AA5"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 местном исполнительном и распорядительном органе, ответственном за принятие решения в отношении хозяйственной и иной деятельности (наименование, почтовый адрес, адрес сайта в сети Интернет, номера телефона и факса, электронный адрес);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21" w:rsidRPr="00065139" w:rsidRDefault="003D0421" w:rsidP="003D0421">
            <w:pPr>
              <w:spacing w:after="0" w:line="240" w:lineRule="auto"/>
              <w:ind w:left="129" w:right="1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_Hlk78178057"/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Хойникский районный исполнительный комитет, Гомельская обл., 247622, г. Хойники, ул. Советская, д. 86, Телефон: </w:t>
            </w:r>
            <w:r w:rsidR="00065139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+375-23</w:t>
            </w: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46-4-72-10</w:t>
            </w:r>
            <w:r w:rsidRPr="0006513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сайт: </w:t>
            </w:r>
            <w:hyperlink r:id="rId8" w:history="1">
              <w:r w:rsidRPr="00065139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</w:rPr>
                <w:t>http://hoiniki.gov.by/</w:t>
              </w:r>
            </w:hyperlink>
            <w:r w:rsidR="00065139" w:rsidRPr="0006513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65139"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эл</w:t>
            </w:r>
            <w:proofErr w:type="gramStart"/>
            <w:r w:rsidR="00065139"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.а</w:t>
            </w:r>
            <w:proofErr w:type="gramEnd"/>
            <w:r w:rsidR="00065139" w:rsidRPr="000651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дрес</w:t>
            </w:r>
            <w:proofErr w:type="spellEnd"/>
            <w:r w:rsidR="00065139" w:rsidRPr="00065139">
              <w:rPr>
                <w:rFonts w:eastAsiaTheme="minorEastAsia"/>
                <w:iCs/>
              </w:rPr>
              <w:t xml:space="preserve"> </w:t>
            </w:r>
            <w:proofErr w:type="spellStart"/>
            <w:r w:rsidR="00065139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="00065139" w:rsidRPr="0006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065139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ispolkom</w:t>
            </w:r>
            <w:proofErr w:type="spellEnd"/>
            <w:r w:rsidR="00065139" w:rsidRPr="000651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65139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hoiniki</w:t>
            </w:r>
            <w:proofErr w:type="spellEnd"/>
            <w:r w:rsidR="00065139" w:rsidRPr="0006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5139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065139" w:rsidRPr="0006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139" w:rsidRPr="00065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065139" w:rsidRPr="0006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:rsidR="00820AA5" w:rsidRPr="00065139" w:rsidRDefault="00820AA5" w:rsidP="00367365">
            <w:pPr>
              <w:spacing w:after="0" w:line="240" w:lineRule="auto"/>
              <w:ind w:left="129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AA5" w:rsidRPr="00615021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AA5" w:rsidRPr="00065139" w:rsidRDefault="00820AA5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873" w:rsidRPr="00065139" w:rsidRDefault="008C2873" w:rsidP="005752BE">
            <w:pPr>
              <w:pStyle w:val="a8"/>
              <w:ind w:left="129" w:right="126"/>
              <w:jc w:val="both"/>
              <w:rPr>
                <w:b w:val="0"/>
              </w:rPr>
            </w:pPr>
            <w:r w:rsidRPr="00065139">
              <w:rPr>
                <w:rFonts w:eastAsiaTheme="minorEastAsia"/>
                <w:bCs w:val="0"/>
                <w:iCs/>
              </w:rPr>
              <w:t>Заявление о необходимости проведении общественных обсуждений (собрания) можно направлять</w:t>
            </w:r>
            <w:r w:rsidRPr="00065139">
              <w:rPr>
                <w:rFonts w:eastAsiaTheme="minorEastAsia"/>
                <w:b w:val="0"/>
                <w:bCs w:val="0"/>
                <w:iCs/>
              </w:rPr>
              <w:t xml:space="preserve"> в </w:t>
            </w:r>
            <w:r w:rsidR="003D0421" w:rsidRPr="00065139">
              <w:rPr>
                <w:rFonts w:eastAsiaTheme="minorEastAsia"/>
                <w:b w:val="0"/>
                <w:bCs w:val="0"/>
                <w:iCs/>
              </w:rPr>
              <w:t xml:space="preserve">Хойникский районный исполнительный комитет, Гомельская обл., 247622, г. Хойники, ул. </w:t>
            </w:r>
            <w:proofErr w:type="gramStart"/>
            <w:r w:rsidR="003D0421" w:rsidRPr="00065139">
              <w:rPr>
                <w:rFonts w:eastAsiaTheme="minorEastAsia"/>
                <w:b w:val="0"/>
                <w:bCs w:val="0"/>
                <w:iCs/>
              </w:rPr>
              <w:t>Сове</w:t>
            </w:r>
            <w:r w:rsidR="00065139" w:rsidRPr="00065139">
              <w:rPr>
                <w:rFonts w:eastAsiaTheme="minorEastAsia"/>
                <w:b w:val="0"/>
                <w:bCs w:val="0"/>
                <w:iCs/>
              </w:rPr>
              <w:t>тская</w:t>
            </w:r>
            <w:proofErr w:type="gramEnd"/>
            <w:r w:rsidR="00065139" w:rsidRPr="00065139">
              <w:rPr>
                <w:rFonts w:eastAsiaTheme="minorEastAsia"/>
                <w:b w:val="0"/>
                <w:bCs w:val="0"/>
                <w:iCs/>
              </w:rPr>
              <w:t>, д. 86, Телефон: +375-23</w:t>
            </w:r>
            <w:r w:rsidR="003D0421" w:rsidRPr="00065139">
              <w:rPr>
                <w:rFonts w:eastAsiaTheme="minorEastAsia"/>
                <w:b w:val="0"/>
                <w:bCs w:val="0"/>
                <w:iCs/>
              </w:rPr>
              <w:t xml:space="preserve">46-4-72-10, сайт: </w:t>
            </w:r>
            <w:hyperlink r:id="rId9" w:history="1">
              <w:r w:rsidR="00646323" w:rsidRPr="00065139">
                <w:rPr>
                  <w:rStyle w:val="a3"/>
                  <w:rFonts w:eastAsiaTheme="minorEastAsia"/>
                  <w:b w:val="0"/>
                  <w:color w:val="auto"/>
                </w:rPr>
                <w:t>http://hoiniki.gov.by/</w:t>
              </w:r>
            </w:hyperlink>
            <w:r w:rsidR="003D0421" w:rsidRPr="00065139">
              <w:rPr>
                <w:rFonts w:eastAsiaTheme="minorEastAsia"/>
                <w:b w:val="0"/>
                <w:bCs w:val="0"/>
                <w:iCs/>
              </w:rPr>
              <w:t>.</w:t>
            </w:r>
            <w:r w:rsidRPr="00065139">
              <w:rPr>
                <w:rFonts w:eastAsiaTheme="minorEastAsia"/>
                <w:b w:val="0"/>
                <w:bCs w:val="0"/>
                <w:iCs/>
              </w:rPr>
              <w:t xml:space="preserve"> </w:t>
            </w:r>
            <w:r w:rsidR="00AA538F" w:rsidRPr="00065139">
              <w:rPr>
                <w:b w:val="0"/>
              </w:rPr>
              <w:t xml:space="preserve">Контактное лицо: </w:t>
            </w:r>
            <w:r w:rsidR="004C0B6B" w:rsidRPr="00065139">
              <w:rPr>
                <w:b w:val="0"/>
              </w:rPr>
              <w:t xml:space="preserve">Акуленко </w:t>
            </w:r>
            <w:r w:rsidR="006A22A7" w:rsidRPr="00065139">
              <w:rPr>
                <w:b w:val="0"/>
              </w:rPr>
              <w:t>Иван Михайлович,</w:t>
            </w:r>
            <w:r w:rsidRPr="00065139">
              <w:rPr>
                <w:b w:val="0"/>
              </w:rPr>
              <w:t xml:space="preserve"> </w:t>
            </w:r>
            <w:r w:rsidR="00DE589A" w:rsidRPr="00065139">
              <w:rPr>
                <w:b w:val="0"/>
              </w:rPr>
              <w:t xml:space="preserve">с даты </w:t>
            </w:r>
            <w:r w:rsidR="00BF5BBF" w:rsidRPr="00065139">
              <w:rPr>
                <w:b w:val="0"/>
              </w:rPr>
              <w:t>начала общественных обсуждений</w:t>
            </w:r>
            <w:r w:rsidR="003D0421" w:rsidRPr="00065139">
              <w:rPr>
                <w:b w:val="0"/>
              </w:rPr>
              <w:t xml:space="preserve"> </w:t>
            </w:r>
            <w:r w:rsidR="00AC5EFD" w:rsidRPr="00065139">
              <w:rPr>
                <w:b w:val="0"/>
              </w:rPr>
              <w:t>(до</w:t>
            </w:r>
            <w:r w:rsidR="0059659F" w:rsidRPr="00065139">
              <w:rPr>
                <w:b w:val="0"/>
              </w:rPr>
              <w:t xml:space="preserve"> </w:t>
            </w:r>
            <w:r w:rsidR="00AC5EFD" w:rsidRPr="00065139">
              <w:rPr>
                <w:b w:val="0"/>
              </w:rPr>
              <w:t>18</w:t>
            </w:r>
            <w:r w:rsidR="00C15A2D" w:rsidRPr="00065139">
              <w:rPr>
                <w:b w:val="0"/>
              </w:rPr>
              <w:t>.05.2022г</w:t>
            </w:r>
            <w:r w:rsidR="00D10510" w:rsidRPr="00065139">
              <w:rPr>
                <w:b w:val="0"/>
              </w:rPr>
              <w:t xml:space="preserve">. </w:t>
            </w:r>
            <w:r w:rsidR="0059659F" w:rsidRPr="00065139">
              <w:rPr>
                <w:b w:val="0"/>
              </w:rPr>
              <w:t>включительно)</w:t>
            </w:r>
            <w:r w:rsidRPr="00065139">
              <w:rPr>
                <w:b w:val="0"/>
              </w:rPr>
              <w:t xml:space="preserve">. </w:t>
            </w:r>
            <w:r w:rsidRPr="00065139">
              <w:rPr>
                <w:b w:val="0"/>
                <w:shd w:val="clear" w:color="auto" w:fill="FFFFFF"/>
              </w:rPr>
              <w:t>В случае поступления заявлений от общественности о необходимости проведения собрания по обсуждению отчета об ОВОС дата и место его проведения будут сообщены позднее.</w:t>
            </w:r>
          </w:p>
          <w:p w:rsidR="008C2873" w:rsidRPr="00065139" w:rsidRDefault="008C2873" w:rsidP="00367365">
            <w:pPr>
              <w:spacing w:after="0" w:line="240" w:lineRule="auto"/>
              <w:ind w:left="129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 намерении проведения общественной экологической экспертизы </w:t>
            </w:r>
            <w:r w:rsidRPr="0006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можно направить</w:t>
            </w:r>
            <w:r w:rsidR="00DD30E9" w:rsidRPr="00065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3" w:name="_Hlk78178284"/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6323" w:rsidRPr="0006513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 xml:space="preserve">Хойникский районный исполнительный комитет, Гомельская обл., 247622, г. Хойники, ул. </w:t>
            </w:r>
            <w:proofErr w:type="gramStart"/>
            <w:r w:rsidR="00646323" w:rsidRPr="0006513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Советская</w:t>
            </w:r>
            <w:proofErr w:type="gramEnd"/>
            <w:r w:rsidR="00646323" w:rsidRPr="0006513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, д. 86, Телефон: +375-2346-4-72-10, сайт: http://hoiniki.gov.by/.</w:t>
            </w:r>
            <w:r w:rsidRPr="0006513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A538F" w:rsidRPr="00065139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  <w:r w:rsidR="00646323" w:rsidRPr="00065139">
              <w:t xml:space="preserve"> 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Акуленко </w:t>
            </w:r>
            <w:r w:rsidR="006A22A7" w:rsidRPr="00065139">
              <w:rPr>
                <w:rFonts w:ascii="Times New Roman" w:hAnsi="Times New Roman" w:cs="Times New Roman"/>
                <w:sz w:val="24"/>
                <w:szCs w:val="24"/>
              </w:rPr>
              <w:t>Иван Михайлович</w:t>
            </w:r>
            <w:proofErr w:type="gramStart"/>
            <w:r w:rsidR="006A22A7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AA538F" w:rsidRPr="0006513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="00AA538F" w:rsidRPr="0006513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A538F" w:rsidRPr="0006513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 w:rsidR="00AA538F"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4C0B6B" w:rsidRPr="000651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ispolkom</w:t>
              </w:r>
              <w:r w:rsidR="004C0B6B" w:rsidRPr="000651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C0B6B" w:rsidRPr="000651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hoiniki</w:t>
              </w:r>
              <w:r w:rsidR="004C0B6B" w:rsidRPr="000651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C0B6B" w:rsidRPr="000651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4C0B6B" w:rsidRPr="000651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C0B6B" w:rsidRPr="0006513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  <w:r w:rsidR="004C0B6B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538F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</w:t>
            </w:r>
            <w:r w:rsidR="00AA538F" w:rsidRPr="0006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рабочих дней </w:t>
            </w:r>
            <w:r w:rsidR="0059659F" w:rsidRPr="00065139">
              <w:rPr>
                <w:rFonts w:ascii="Times New Roman" w:hAnsi="Times New Roman" w:cs="Times New Roman"/>
                <w:sz w:val="24"/>
                <w:szCs w:val="24"/>
              </w:rPr>
              <w:t>с даты начала общественных обсуждений</w:t>
            </w:r>
            <w:r w:rsidR="00AA538F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 w:rsidR="00C87AF5" w:rsidRPr="000651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5A2D" w:rsidRPr="0006513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AA538F" w:rsidRPr="00065139">
              <w:rPr>
                <w:rFonts w:ascii="Times New Roman" w:hAnsi="Times New Roman" w:cs="Times New Roman"/>
                <w:sz w:val="24"/>
                <w:szCs w:val="24"/>
              </w:rPr>
              <w:t>г. включительно).</w:t>
            </w:r>
          </w:p>
          <w:p w:rsidR="00820AA5" w:rsidRPr="00065139" w:rsidRDefault="008C2873" w:rsidP="00367365">
            <w:pPr>
              <w:pStyle w:val="a8"/>
              <w:ind w:left="129" w:right="126"/>
              <w:jc w:val="both"/>
            </w:pPr>
            <w:bookmarkStart w:id="4" w:name="_Hlk78178658"/>
            <w:bookmarkEnd w:id="3"/>
            <w:r w:rsidRPr="00065139">
              <w:rPr>
                <w:b w:val="0"/>
              </w:rPr>
              <w:t xml:space="preserve">Заявления, поданные после </w:t>
            </w:r>
            <w:r w:rsidR="00C87AF5" w:rsidRPr="00065139">
              <w:rPr>
                <w:b w:val="0"/>
              </w:rPr>
              <w:t>18</w:t>
            </w:r>
            <w:r w:rsidR="00C15A2D" w:rsidRPr="00065139">
              <w:rPr>
                <w:b w:val="0"/>
              </w:rPr>
              <w:t>.05.2022</w:t>
            </w:r>
            <w:r w:rsidR="00AA538F" w:rsidRPr="00065139">
              <w:rPr>
                <w:b w:val="0"/>
              </w:rPr>
              <w:t>г.</w:t>
            </w:r>
            <w:r w:rsidRPr="00065139">
              <w:rPr>
                <w:b w:val="0"/>
              </w:rPr>
              <w:t>, рассмотрению не подлежат.</w:t>
            </w:r>
            <w:bookmarkEnd w:id="4"/>
          </w:p>
        </w:tc>
      </w:tr>
      <w:tr w:rsidR="00820AA5" w:rsidRPr="00B73090" w:rsidTr="00CB5FED">
        <w:trPr>
          <w:tblCellSpacing w:w="0" w:type="dxa"/>
        </w:trPr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AA5" w:rsidRPr="00065139" w:rsidRDefault="00820AA5" w:rsidP="0036736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1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Место и дата опубликования уведомления</w:t>
            </w:r>
          </w:p>
        </w:tc>
        <w:tc>
          <w:tcPr>
            <w:tcW w:w="3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616" w:rsidRPr="00065139" w:rsidRDefault="000B0616" w:rsidP="00367365">
            <w:pPr>
              <w:pStyle w:val="a8"/>
              <w:ind w:left="129" w:right="126"/>
              <w:jc w:val="both"/>
              <w:rPr>
                <w:b w:val="0"/>
              </w:rPr>
            </w:pPr>
            <w:r w:rsidRPr="00065139">
              <w:rPr>
                <w:b w:val="0"/>
              </w:rPr>
              <w:t xml:space="preserve">в печатных СМИ — </w:t>
            </w:r>
            <w:r w:rsidRPr="00065139">
              <w:rPr>
                <w:rFonts w:eastAsiaTheme="minorEastAsia"/>
                <w:b w:val="0"/>
              </w:rPr>
              <w:t xml:space="preserve">газета </w:t>
            </w:r>
            <w:bookmarkStart w:id="5" w:name="_Hlk78178323"/>
            <w:r w:rsidRPr="00065139">
              <w:rPr>
                <w:rFonts w:eastAsiaTheme="minorEastAsia"/>
                <w:b w:val="0"/>
              </w:rPr>
              <w:t>«</w:t>
            </w:r>
            <w:r w:rsidR="00646323" w:rsidRPr="00065139">
              <w:rPr>
                <w:rFonts w:eastAsiaTheme="minorEastAsia"/>
                <w:b w:val="0"/>
              </w:rPr>
              <w:t>Хойн</w:t>
            </w:r>
            <w:proofErr w:type="gramStart"/>
            <w:r w:rsidR="00646323" w:rsidRPr="00065139">
              <w:rPr>
                <w:rFonts w:eastAsiaTheme="minorEastAsia"/>
                <w:b w:val="0"/>
                <w:lang w:val="en-US"/>
              </w:rPr>
              <w:t>i</w:t>
            </w:r>
            <w:proofErr w:type="gramEnd"/>
            <w:r w:rsidR="00646323" w:rsidRPr="00065139">
              <w:rPr>
                <w:rFonts w:eastAsiaTheme="minorEastAsia"/>
                <w:b w:val="0"/>
              </w:rPr>
              <w:t>ц</w:t>
            </w:r>
            <w:r w:rsidRPr="00065139">
              <w:rPr>
                <w:rFonts w:eastAsiaTheme="minorEastAsia"/>
                <w:b w:val="0"/>
              </w:rPr>
              <w:t>к</w:t>
            </w:r>
            <w:r w:rsidRPr="00065139">
              <w:rPr>
                <w:rFonts w:eastAsiaTheme="minorEastAsia"/>
                <w:b w:val="0"/>
                <w:lang w:val="en-US"/>
              </w:rPr>
              <w:t>i</w:t>
            </w:r>
            <w:r w:rsidRPr="00065139">
              <w:rPr>
                <w:rFonts w:eastAsiaTheme="minorEastAsia"/>
                <w:b w:val="0"/>
              </w:rPr>
              <w:t>я нав</w:t>
            </w:r>
            <w:r w:rsidRPr="00065139">
              <w:rPr>
                <w:rFonts w:eastAsiaTheme="minorEastAsia"/>
                <w:b w:val="0"/>
                <w:lang w:val="en-US"/>
              </w:rPr>
              <w:t>i</w:t>
            </w:r>
            <w:r w:rsidRPr="00065139">
              <w:rPr>
                <w:rFonts w:eastAsiaTheme="minorEastAsia"/>
                <w:b w:val="0"/>
              </w:rPr>
              <w:t>ны»</w:t>
            </w:r>
            <w:bookmarkEnd w:id="5"/>
            <w:r w:rsidRPr="00065139">
              <w:rPr>
                <w:rFonts w:eastAsiaTheme="minorEastAsia"/>
                <w:b w:val="0"/>
              </w:rPr>
              <w:t xml:space="preserve"> </w:t>
            </w:r>
            <w:r w:rsidR="00646323" w:rsidRPr="00065139">
              <w:rPr>
                <w:rFonts w:eastAsiaTheme="minorEastAsia"/>
                <w:b w:val="0"/>
              </w:rPr>
              <w:t>30.04</w:t>
            </w:r>
            <w:r w:rsidR="00C15A2D" w:rsidRPr="00065139">
              <w:rPr>
                <w:rFonts w:eastAsiaTheme="minorEastAsia"/>
                <w:b w:val="0"/>
              </w:rPr>
              <w:t>.2022</w:t>
            </w:r>
            <w:r w:rsidRPr="00065139">
              <w:rPr>
                <w:rFonts w:eastAsiaTheme="minorEastAsia"/>
                <w:b w:val="0"/>
              </w:rPr>
              <w:t>г.</w:t>
            </w:r>
          </w:p>
          <w:p w:rsidR="00820AA5" w:rsidRPr="00065139" w:rsidRDefault="000B0616" w:rsidP="00367365">
            <w:pPr>
              <w:spacing w:after="0" w:line="240" w:lineRule="auto"/>
              <w:ind w:left="129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— </w:t>
            </w:r>
            <w:bookmarkStart w:id="6" w:name="_Hlk78178348"/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сайте </w:t>
            </w:r>
            <w:r w:rsidR="00646323" w:rsidRPr="00065139">
              <w:rPr>
                <w:rFonts w:ascii="Times New Roman" w:hAnsi="Times New Roman" w:cs="Times New Roman"/>
                <w:sz w:val="24"/>
                <w:szCs w:val="24"/>
              </w:rPr>
              <w:t>Хойникского</w:t>
            </w: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комитета: </w:t>
            </w:r>
            <w:hyperlink r:id="rId11" w:history="1">
              <w:r w:rsidR="00646323" w:rsidRPr="00065139">
                <w:rPr>
                  <w:rStyle w:val="a3"/>
                  <w:rFonts w:ascii="Times New Roman" w:eastAsiaTheme="minorEastAsia" w:hAnsi="Times New Roman" w:cs="Times New Roman"/>
                  <w:bCs/>
                  <w:color w:val="auto"/>
                  <w:sz w:val="24"/>
                  <w:szCs w:val="24"/>
                </w:rPr>
                <w:t>http://hoiniki.gov.by/</w:t>
              </w:r>
            </w:hyperlink>
            <w:r w:rsidRPr="000651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65139">
              <w:rPr>
                <w:rFonts w:ascii="Times New Roman" w:hAnsi="Times New Roman" w:cs="Times New Roman"/>
                <w:sz w:val="24"/>
                <w:szCs w:val="24"/>
              </w:rPr>
              <w:t>в разделе «Общественные обсуждения»</w:t>
            </w:r>
            <w:bookmarkEnd w:id="6"/>
            <w:r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323" w:rsidRPr="0006513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C15A2D" w:rsidRPr="0006513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26A52" w:rsidRPr="0006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873" w:rsidRPr="000651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B56EF" w:rsidRPr="00D46E0C" w:rsidRDefault="000B56EF" w:rsidP="006463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B56EF" w:rsidRPr="00D46E0C" w:rsidSect="00CE1D3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7AD"/>
    <w:multiLevelType w:val="multilevel"/>
    <w:tmpl w:val="C214F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0721C"/>
    <w:multiLevelType w:val="hybridMultilevel"/>
    <w:tmpl w:val="135C216E"/>
    <w:lvl w:ilvl="0" w:tplc="FC2EF3E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72"/>
    <w:rsid w:val="00011D01"/>
    <w:rsid w:val="0001201F"/>
    <w:rsid w:val="000377A9"/>
    <w:rsid w:val="00057248"/>
    <w:rsid w:val="00065139"/>
    <w:rsid w:val="00072D70"/>
    <w:rsid w:val="0007444C"/>
    <w:rsid w:val="000B0616"/>
    <w:rsid w:val="000B56EF"/>
    <w:rsid w:val="000D6996"/>
    <w:rsid w:val="000E2AE8"/>
    <w:rsid w:val="000F74A3"/>
    <w:rsid w:val="00117ACD"/>
    <w:rsid w:val="001356A8"/>
    <w:rsid w:val="0014354E"/>
    <w:rsid w:val="00177613"/>
    <w:rsid w:val="0017789F"/>
    <w:rsid w:val="0018079E"/>
    <w:rsid w:val="001968B9"/>
    <w:rsid w:val="001A6B52"/>
    <w:rsid w:val="001B2313"/>
    <w:rsid w:val="001B2458"/>
    <w:rsid w:val="001B3327"/>
    <w:rsid w:val="001F1467"/>
    <w:rsid w:val="00200688"/>
    <w:rsid w:val="00202ACD"/>
    <w:rsid w:val="00224ABD"/>
    <w:rsid w:val="0023185B"/>
    <w:rsid w:val="0023230E"/>
    <w:rsid w:val="00256584"/>
    <w:rsid w:val="002636B5"/>
    <w:rsid w:val="002901ED"/>
    <w:rsid w:val="00291CE4"/>
    <w:rsid w:val="00296C68"/>
    <w:rsid w:val="002970BA"/>
    <w:rsid w:val="002A1D63"/>
    <w:rsid w:val="002A2FAF"/>
    <w:rsid w:val="002A67BF"/>
    <w:rsid w:val="002C5BDA"/>
    <w:rsid w:val="002D4D42"/>
    <w:rsid w:val="002E364B"/>
    <w:rsid w:val="002E566D"/>
    <w:rsid w:val="00301064"/>
    <w:rsid w:val="00302B48"/>
    <w:rsid w:val="00306D46"/>
    <w:rsid w:val="00307D90"/>
    <w:rsid w:val="00323E0F"/>
    <w:rsid w:val="003306F6"/>
    <w:rsid w:val="00331D8C"/>
    <w:rsid w:val="003463A9"/>
    <w:rsid w:val="00361FAE"/>
    <w:rsid w:val="00367365"/>
    <w:rsid w:val="003744A6"/>
    <w:rsid w:val="00393D24"/>
    <w:rsid w:val="003A4496"/>
    <w:rsid w:val="003D0421"/>
    <w:rsid w:val="003E50C7"/>
    <w:rsid w:val="003E7B71"/>
    <w:rsid w:val="003F4C91"/>
    <w:rsid w:val="003F7082"/>
    <w:rsid w:val="00402D6B"/>
    <w:rsid w:val="00405705"/>
    <w:rsid w:val="004223B8"/>
    <w:rsid w:val="00423432"/>
    <w:rsid w:val="00492DA8"/>
    <w:rsid w:val="00493B8B"/>
    <w:rsid w:val="00495775"/>
    <w:rsid w:val="004A4599"/>
    <w:rsid w:val="004B0023"/>
    <w:rsid w:val="004C0B6B"/>
    <w:rsid w:val="004E554C"/>
    <w:rsid w:val="004F0E32"/>
    <w:rsid w:val="004F10F2"/>
    <w:rsid w:val="00510285"/>
    <w:rsid w:val="00520079"/>
    <w:rsid w:val="00544FBD"/>
    <w:rsid w:val="005670AC"/>
    <w:rsid w:val="00574389"/>
    <w:rsid w:val="005752BE"/>
    <w:rsid w:val="00577974"/>
    <w:rsid w:val="0059659F"/>
    <w:rsid w:val="005C506F"/>
    <w:rsid w:val="005C5078"/>
    <w:rsid w:val="005E3B22"/>
    <w:rsid w:val="005F61A8"/>
    <w:rsid w:val="00603AD4"/>
    <w:rsid w:val="00615021"/>
    <w:rsid w:val="00620F9D"/>
    <w:rsid w:val="00621792"/>
    <w:rsid w:val="00630FC2"/>
    <w:rsid w:val="006366DB"/>
    <w:rsid w:val="00646323"/>
    <w:rsid w:val="00650F52"/>
    <w:rsid w:val="00657344"/>
    <w:rsid w:val="00667CF7"/>
    <w:rsid w:val="006A22A7"/>
    <w:rsid w:val="006D57A0"/>
    <w:rsid w:val="006E660E"/>
    <w:rsid w:val="006F00F9"/>
    <w:rsid w:val="00714E40"/>
    <w:rsid w:val="00725F72"/>
    <w:rsid w:val="00731278"/>
    <w:rsid w:val="007320C6"/>
    <w:rsid w:val="007410E8"/>
    <w:rsid w:val="00752273"/>
    <w:rsid w:val="007602A5"/>
    <w:rsid w:val="007A1950"/>
    <w:rsid w:val="007B3648"/>
    <w:rsid w:val="007C52DA"/>
    <w:rsid w:val="007C6C36"/>
    <w:rsid w:val="007D46F8"/>
    <w:rsid w:val="007D4BD8"/>
    <w:rsid w:val="00801E83"/>
    <w:rsid w:val="00817728"/>
    <w:rsid w:val="00820AA5"/>
    <w:rsid w:val="008279B0"/>
    <w:rsid w:val="00840B0F"/>
    <w:rsid w:val="008464FB"/>
    <w:rsid w:val="00857B7A"/>
    <w:rsid w:val="00862785"/>
    <w:rsid w:val="008A3251"/>
    <w:rsid w:val="008B19E4"/>
    <w:rsid w:val="008C254E"/>
    <w:rsid w:val="008C2873"/>
    <w:rsid w:val="008C3CCF"/>
    <w:rsid w:val="008D0567"/>
    <w:rsid w:val="008E1D68"/>
    <w:rsid w:val="008E7867"/>
    <w:rsid w:val="008E7FEA"/>
    <w:rsid w:val="008F7D77"/>
    <w:rsid w:val="00900CDD"/>
    <w:rsid w:val="009076E5"/>
    <w:rsid w:val="00921A09"/>
    <w:rsid w:val="009463C6"/>
    <w:rsid w:val="009D51B9"/>
    <w:rsid w:val="009E0142"/>
    <w:rsid w:val="009E1A79"/>
    <w:rsid w:val="009F0590"/>
    <w:rsid w:val="00A54915"/>
    <w:rsid w:val="00A651CA"/>
    <w:rsid w:val="00A70419"/>
    <w:rsid w:val="00A8025A"/>
    <w:rsid w:val="00AA1984"/>
    <w:rsid w:val="00AA25BF"/>
    <w:rsid w:val="00AA3742"/>
    <w:rsid w:val="00AA538F"/>
    <w:rsid w:val="00AA5F52"/>
    <w:rsid w:val="00AC4F8B"/>
    <w:rsid w:val="00AC5EFD"/>
    <w:rsid w:val="00AE09B6"/>
    <w:rsid w:val="00AE2BED"/>
    <w:rsid w:val="00AF164B"/>
    <w:rsid w:val="00B17526"/>
    <w:rsid w:val="00B17823"/>
    <w:rsid w:val="00B30EA9"/>
    <w:rsid w:val="00B44E7A"/>
    <w:rsid w:val="00B666FF"/>
    <w:rsid w:val="00B73090"/>
    <w:rsid w:val="00B82E28"/>
    <w:rsid w:val="00B91EB9"/>
    <w:rsid w:val="00BA714D"/>
    <w:rsid w:val="00BC4C83"/>
    <w:rsid w:val="00BD05C7"/>
    <w:rsid w:val="00BD4E1B"/>
    <w:rsid w:val="00BE0AE7"/>
    <w:rsid w:val="00BF5BBF"/>
    <w:rsid w:val="00C0039C"/>
    <w:rsid w:val="00C01088"/>
    <w:rsid w:val="00C15A2D"/>
    <w:rsid w:val="00C16D35"/>
    <w:rsid w:val="00C16F01"/>
    <w:rsid w:val="00C25970"/>
    <w:rsid w:val="00C53268"/>
    <w:rsid w:val="00C6354A"/>
    <w:rsid w:val="00C87AF5"/>
    <w:rsid w:val="00C90B6C"/>
    <w:rsid w:val="00CB33AA"/>
    <w:rsid w:val="00CB45BB"/>
    <w:rsid w:val="00CB5FED"/>
    <w:rsid w:val="00CD0F9B"/>
    <w:rsid w:val="00CE1D3F"/>
    <w:rsid w:val="00D10510"/>
    <w:rsid w:val="00D21542"/>
    <w:rsid w:val="00D46E0C"/>
    <w:rsid w:val="00D53EE5"/>
    <w:rsid w:val="00D62BF6"/>
    <w:rsid w:val="00D7396B"/>
    <w:rsid w:val="00D755DD"/>
    <w:rsid w:val="00DA5100"/>
    <w:rsid w:val="00DD30E9"/>
    <w:rsid w:val="00DE3DDA"/>
    <w:rsid w:val="00DE589A"/>
    <w:rsid w:val="00DF4FC5"/>
    <w:rsid w:val="00E048A0"/>
    <w:rsid w:val="00E26A52"/>
    <w:rsid w:val="00E3730A"/>
    <w:rsid w:val="00E54DF1"/>
    <w:rsid w:val="00E625D0"/>
    <w:rsid w:val="00E63FF3"/>
    <w:rsid w:val="00E67CD7"/>
    <w:rsid w:val="00EC1440"/>
    <w:rsid w:val="00F23487"/>
    <w:rsid w:val="00F24915"/>
    <w:rsid w:val="00F4437D"/>
    <w:rsid w:val="00FC1D16"/>
    <w:rsid w:val="00FE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4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6F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630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30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 + Не полужирный"/>
    <w:basedOn w:val="a0"/>
    <w:rsid w:val="00177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07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072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D46E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46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B0616"/>
    <w:rPr>
      <w:rFonts w:cs="Times New Roman"/>
      <w:b/>
      <w:bCs/>
    </w:rPr>
  </w:style>
  <w:style w:type="paragraph" w:customStyle="1" w:styleId="point">
    <w:name w:val="point"/>
    <w:basedOn w:val="a"/>
    <w:rsid w:val="000B061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E18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E18D3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2D4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04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iniki.gov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oiniki.gov.b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iniki.gov.by/" TargetMode="External"/><Relationship Id="rId11" Type="http://schemas.openxmlformats.org/officeDocument/2006/relationships/hyperlink" Target="http://hoiniki.gov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polkom@hoiniki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iniki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0527-9249-48E7-8C01-2D300E46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sohim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Наталья Ивановна</dc:creator>
  <cp:lastModifiedBy>DNA7 X64</cp:lastModifiedBy>
  <cp:revision>4</cp:revision>
  <cp:lastPrinted>2021-07-30T08:13:00Z</cp:lastPrinted>
  <dcterms:created xsi:type="dcterms:W3CDTF">2022-04-28T06:01:00Z</dcterms:created>
  <dcterms:modified xsi:type="dcterms:W3CDTF">2022-04-28T06:12:00Z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