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2B" w:rsidRPr="00CD0CF4" w:rsidRDefault="0065222B" w:rsidP="0065222B">
      <w:pPr>
        <w:pStyle w:val="a3"/>
        <w:shd w:val="clear" w:color="auto" w:fill="FFFFFF"/>
        <w:spacing w:before="0" w:beforeAutospacing="0" w:after="300" w:afterAutospacing="0" w:line="405" w:lineRule="atLeast"/>
        <w:jc w:val="center"/>
        <w:rPr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УСЛУГИ В ФОРМЕ СОЦИАЛЬНОГО ОБСЛУЖИВАНИЯ </w:t>
      </w:r>
      <w:r w:rsidRPr="00117DF7">
        <w:rPr>
          <w:b/>
          <w:i/>
          <w:sz w:val="36"/>
          <w:szCs w:val="36"/>
          <w:u w:val="single"/>
        </w:rPr>
        <w:t>В ЗАМЕЩАЮЩЕЙ СЕМЬЕ</w:t>
      </w:r>
      <w:bookmarkStart w:id="0" w:name="_GoBack"/>
      <w:bookmarkEnd w:id="0"/>
    </w:p>
    <w:p w:rsidR="0065222B" w:rsidRDefault="0065222B" w:rsidP="0065222B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  <w:r w:rsidRPr="00CD0CF4">
        <w:rPr>
          <w:rFonts w:ascii="Times New Roman" w:hAnsi="Times New Roman"/>
          <w:bCs/>
          <w:sz w:val="30"/>
          <w:szCs w:val="30"/>
        </w:rPr>
        <w:t>Замещающая семья</w:t>
      </w:r>
      <w:r w:rsidRPr="00CD0CF4">
        <w:rPr>
          <w:rFonts w:ascii="Times New Roman" w:hAnsi="Times New Roman"/>
          <w:sz w:val="30"/>
          <w:szCs w:val="30"/>
        </w:rPr>
        <w:t> – это форма жизнеустройства </w:t>
      </w:r>
      <w:r w:rsidRPr="00CD0CF4">
        <w:rPr>
          <w:rFonts w:ascii="Times New Roman" w:hAnsi="Times New Roman"/>
          <w:bCs/>
          <w:sz w:val="30"/>
          <w:szCs w:val="30"/>
        </w:rPr>
        <w:t>совершеннолетнего нетрудоспособного гражданина </w:t>
      </w:r>
      <w:r w:rsidRPr="00CD0CF4">
        <w:rPr>
          <w:rFonts w:ascii="Times New Roman" w:hAnsi="Times New Roman"/>
          <w:sz w:val="30"/>
          <w:szCs w:val="30"/>
        </w:rPr>
        <w:t> (неработающий инвалид 1-ой или 2-ой группы либо неработающий гражданин, достигший 70-летнего возраста) в условиях совместного проживания и ведения общего хозяйства с иным физическим лицом, не являющимся ему близким родственником</w:t>
      </w:r>
      <w:r>
        <w:rPr>
          <w:rFonts w:ascii="Times New Roman" w:hAnsi="Times New Roman"/>
          <w:sz w:val="30"/>
          <w:szCs w:val="30"/>
        </w:rPr>
        <w:t xml:space="preserve"> (помощник).</w:t>
      </w:r>
    </w:p>
    <w:p w:rsidR="0065222B" w:rsidRDefault="0065222B" w:rsidP="0065222B">
      <w:pPr>
        <w:pStyle w:val="a4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Совершеннолетний нетрудоспособный гражданин:</w:t>
      </w:r>
    </w:p>
    <w:p w:rsidR="0065222B" w:rsidRDefault="0065222B" w:rsidP="0065222B">
      <w:pPr>
        <w:pStyle w:val="a4"/>
        <w:numPr>
          <w:ilvl w:val="0"/>
          <w:numId w:val="1"/>
        </w:numPr>
        <w:ind w:left="0" w:firstLine="106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должен постоянно проживать на территории Республики Беларусь;</w:t>
      </w:r>
    </w:p>
    <w:p w:rsidR="0065222B" w:rsidRDefault="0065222B" w:rsidP="0065222B">
      <w:pPr>
        <w:pStyle w:val="a4"/>
        <w:numPr>
          <w:ilvl w:val="0"/>
          <w:numId w:val="1"/>
        </w:numPr>
        <w:ind w:left="0" w:firstLine="106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не иметь несовершеннолетних детей;</w:t>
      </w:r>
    </w:p>
    <w:p w:rsidR="0065222B" w:rsidRDefault="0065222B" w:rsidP="0065222B">
      <w:pPr>
        <w:pStyle w:val="a4"/>
        <w:numPr>
          <w:ilvl w:val="0"/>
          <w:numId w:val="1"/>
        </w:numPr>
        <w:ind w:left="0" w:firstLine="106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не иметь совершеннолетних детей, супругов, родителей, которые не являются инвалидами 1-2 групп или не достигли возраста, дающего право на пенсию на общих основаниях;</w:t>
      </w:r>
    </w:p>
    <w:p w:rsidR="0065222B" w:rsidRDefault="0065222B" w:rsidP="0065222B">
      <w:pPr>
        <w:pStyle w:val="a4"/>
        <w:numPr>
          <w:ilvl w:val="0"/>
          <w:numId w:val="1"/>
        </w:numPr>
        <w:ind w:left="0" w:firstLine="106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за ним не должен осуществляться уход лицом, получающим пособие по уходу за инвалидом 1 группы либо лицом, достигшим 80-летнего возраста;</w:t>
      </w:r>
    </w:p>
    <w:p w:rsidR="0065222B" w:rsidRDefault="0065222B" w:rsidP="0065222B">
      <w:pPr>
        <w:pStyle w:val="a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с ним не должен быть заключен договор ренты либо договор пожизненного содержания с иждивением.</w:t>
      </w:r>
    </w:p>
    <w:p w:rsidR="0065222B" w:rsidRDefault="0065222B" w:rsidP="0065222B">
      <w:pPr>
        <w:pStyle w:val="a4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Помощником 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может быть дееспособный гражданин в возрасте от 18 до 65 лет, постоянно проживающий на территории Республики Беларусь, не являющийся инвалидом I или II группы и лицом, обязанным по закону содержать совершеннолетнего нетрудоспособного гражданина.</w:t>
      </w:r>
    </w:p>
    <w:p w:rsidR="0065222B" w:rsidRDefault="0065222B" w:rsidP="0065222B">
      <w:pPr>
        <w:pStyle w:val="a4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Договор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 оказания социальных услуг, кроме условий, определенных законодательством, должен содержать существенные условия:</w:t>
      </w:r>
    </w:p>
    <w:p w:rsidR="0065222B" w:rsidRDefault="0065222B" w:rsidP="0065222B">
      <w:pPr>
        <w:pStyle w:val="a4"/>
        <w:numPr>
          <w:ilvl w:val="0"/>
          <w:numId w:val="2"/>
        </w:numPr>
        <w:ind w:left="0" w:firstLine="106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о месте совместного проживания, при определении которого совершеннолетнему нетрудоспособному гражданину (в том числе супружеской паре) должно быть обеспечено проживание в отдельной жилой комнате;</w:t>
      </w:r>
    </w:p>
    <w:p w:rsidR="0065222B" w:rsidRDefault="0065222B" w:rsidP="0065222B">
      <w:pPr>
        <w:pStyle w:val="a4"/>
        <w:numPr>
          <w:ilvl w:val="0"/>
          <w:numId w:val="2"/>
        </w:numPr>
        <w:ind w:left="0" w:firstLine="106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о порядке формирования бюджета замещающей семьи и его расходовании. Сумма денежных средств, передаваемых совершеннолетним нетрудоспособным гражданином в бюджет замещающей семьи, не может превышать 75 процентов назначенной ему пенсии с учетом надбавок, доплат и повышений;</w:t>
      </w:r>
    </w:p>
    <w:p w:rsidR="0065222B" w:rsidRDefault="0065222B" w:rsidP="0065222B">
      <w:pPr>
        <w:pStyle w:val="a4"/>
        <w:numPr>
          <w:ilvl w:val="0"/>
          <w:numId w:val="2"/>
        </w:numPr>
        <w:ind w:left="0" w:firstLine="106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о сроке оказания социальных услуг, который не должен быть менее 6 месяцев;</w:t>
      </w:r>
    </w:p>
    <w:p w:rsidR="0065222B" w:rsidRDefault="0065222B" w:rsidP="0065222B">
      <w:pPr>
        <w:pStyle w:val="a4"/>
        <w:numPr>
          <w:ilvl w:val="0"/>
          <w:numId w:val="2"/>
        </w:numPr>
        <w:ind w:left="0" w:firstLine="106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о размере ежемесячного денежного вознаграждения помощнику в случае его установления местным исполнительным и распорядительным органом.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При оказании социальных услуг одному совершеннолетнему нетрудоспособному гражданину помощнику устанавливается ежемесячное денежное вознаграждение в размере 100 процентов наибольшей величины бюджета прожиточного минимума в среднем на душу населения, утвержденного Министерством труда и социальной защиты, за два последних квартала, а при одновременном оказании социальных услуг двум совершеннолетним нетрудоспособным гражданам – в размере 150 процентов;</w:t>
      </w:r>
      <w:proofErr w:type="gramEnd"/>
    </w:p>
    <w:p w:rsidR="0065222B" w:rsidRDefault="0065222B" w:rsidP="0065222B">
      <w:pPr>
        <w:pStyle w:val="a4"/>
        <w:numPr>
          <w:ilvl w:val="0"/>
          <w:numId w:val="2"/>
        </w:numPr>
        <w:ind w:left="0" w:firstLine="106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о порядке расторжения договора оказания социальных услуг.</w:t>
      </w:r>
    </w:p>
    <w:p w:rsidR="0065222B" w:rsidRDefault="0065222B" w:rsidP="0065222B">
      <w:pPr>
        <w:pStyle w:val="a4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Местные исполнительные и распорядительные органы базового уровня </w:t>
      </w:r>
      <w:r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принимают решение о заключении договора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 оказания социальных услуг с учетом предложений комиссии, созданной ими для рассмотрения вопросов социального обслуживания на основании договора оказания социальных услуг (далее – комиссия). Комиссия вносит предложения местному исполнительному и распорядительному органу о целесообразности заключения договора оказания социальных услуг и об установлении ежемесячного денежного вознаграждения из средств местного бюджета помощнику в случае оказания им социальных услуг инвалиду I группы с резко выраженным нарушением способности к самообслуживанию.</w:t>
      </w:r>
    </w:p>
    <w:p w:rsidR="0065222B" w:rsidRDefault="0065222B" w:rsidP="0065222B">
      <w:pPr>
        <w:pStyle w:val="a4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Для заключения договора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 оказания социальных услуг в форме социального обслуживания в замещающей семье гражданам необходимо обращаться в территориальный центр социального обслуживания населения по месту жительства. </w:t>
      </w:r>
    </w:p>
    <w:p w:rsidR="0065222B" w:rsidRDefault="0065222B" w:rsidP="0065222B"/>
    <w:p w:rsidR="00722393" w:rsidRDefault="00722393"/>
    <w:sectPr w:rsidR="00722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5B08"/>
    <w:multiLevelType w:val="hybridMultilevel"/>
    <w:tmpl w:val="A33822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400EEF"/>
    <w:multiLevelType w:val="hybridMultilevel"/>
    <w:tmpl w:val="7CB233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FE4"/>
    <w:rsid w:val="00117DF7"/>
    <w:rsid w:val="0065222B"/>
    <w:rsid w:val="00722393"/>
    <w:rsid w:val="00CD0CF4"/>
    <w:rsid w:val="00D4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5222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522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7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2023-02-28T11:15:00Z</dcterms:created>
  <dcterms:modified xsi:type="dcterms:W3CDTF">2023-03-28T09:52:00Z</dcterms:modified>
</cp:coreProperties>
</file>