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36" w:rsidRDefault="008A0336" w:rsidP="001312CC">
      <w:pPr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BFBFB"/>
          <w:lang w:val="ru-RU"/>
        </w:rPr>
      </w:pPr>
    </w:p>
    <w:p w:rsidR="00F62A61" w:rsidRPr="00E8717B" w:rsidRDefault="007C37EA" w:rsidP="0027375B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8717B">
        <w:rPr>
          <w:rFonts w:ascii="Times New Roman" w:hAnsi="Times New Roman"/>
          <w:b/>
          <w:sz w:val="26"/>
          <w:szCs w:val="26"/>
          <w:lang w:val="ru-RU"/>
        </w:rPr>
        <w:t>Что нужно знать о безопасной эксплуатации бытовых отопительных котлов</w:t>
      </w:r>
      <w:r w:rsidR="008A0336" w:rsidRPr="00E8717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27375B" w:rsidRPr="00E8717B" w:rsidRDefault="0027375B" w:rsidP="00DA3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Водогрейные приборы отопления (котлы),</w:t>
      </w:r>
      <w:r w:rsidR="00C934A4">
        <w:rPr>
          <w:rFonts w:ascii="Times New Roman" w:hAnsi="Times New Roman"/>
          <w:sz w:val="26"/>
          <w:szCs w:val="26"/>
        </w:rPr>
        <w:t xml:space="preserve"> на каком бы виде топлива они н</w:t>
      </w:r>
      <w:r w:rsidR="00C934A4">
        <w:rPr>
          <w:rFonts w:ascii="Times New Roman" w:hAnsi="Times New Roman"/>
          <w:sz w:val="26"/>
          <w:szCs w:val="26"/>
          <w:lang w:val="ru-RU"/>
        </w:rPr>
        <w:t>е</w:t>
      </w:r>
      <w:r w:rsidR="00C934A4">
        <w:rPr>
          <w:rFonts w:ascii="Times New Roman" w:hAnsi="Times New Roman"/>
          <w:sz w:val="26"/>
          <w:szCs w:val="26"/>
        </w:rPr>
        <w:t xml:space="preserve"> работали</w:t>
      </w:r>
      <w:r w:rsidRPr="00E8717B">
        <w:rPr>
          <w:rFonts w:ascii="Times New Roman" w:hAnsi="Times New Roman"/>
          <w:sz w:val="26"/>
          <w:szCs w:val="26"/>
        </w:rPr>
        <w:t>, при неправильном обращении могут нести потенциальную опасность. Связано это со многими факторами и ситуациями, которыми может сопровождаться эксплуатация котлов. Производители современного котельного оборудования стараются оснастить изделия все более совершенной автоматикой, которая, без сомнения, намного повышает безопасность подобных изделий во время их работы. Однако</w:t>
      </w:r>
      <w:r w:rsidR="00C934A4">
        <w:rPr>
          <w:rFonts w:ascii="Times New Roman" w:hAnsi="Times New Roman"/>
          <w:sz w:val="26"/>
          <w:szCs w:val="26"/>
          <w:lang w:val="ru-RU"/>
        </w:rPr>
        <w:t>,</w:t>
      </w:r>
      <w:r w:rsidRPr="00E8717B">
        <w:rPr>
          <w:rFonts w:ascii="Times New Roman" w:hAnsi="Times New Roman"/>
          <w:sz w:val="26"/>
          <w:szCs w:val="26"/>
        </w:rPr>
        <w:t xml:space="preserve"> никакая автоматика не способна гарантировать абсолютную безопасность, если не будут соблюдены установленные правила при монтаже водогрейного оборудования и, особенно, при его эксплуатации.</w:t>
      </w:r>
      <w:r w:rsidR="00DA3F48" w:rsidRPr="00E8717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8717B">
        <w:rPr>
          <w:rFonts w:ascii="Times New Roman" w:hAnsi="Times New Roman"/>
          <w:sz w:val="26"/>
          <w:szCs w:val="26"/>
        </w:rPr>
        <w:t>Часто единственным источником информации (инструкцией) является только руководство по эксплуатации, сопровождающее изделие при его покупке. По идее, в каждой инструкции должны быть описаны и правила обращения с прибором, соблюдение которых может гарантировать владельцу определенную степень безопасности. Там же указывается и срок, в течение которого это изделие можно безопасно эксплуатировать.</w:t>
      </w:r>
    </w:p>
    <w:p w:rsidR="0027375B" w:rsidRPr="00E8717B" w:rsidRDefault="0027375B" w:rsidP="002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 xml:space="preserve">По уровню потенциальной опасности на первое место можно поставить водогрейные котлы, использующие в качестве </w:t>
      </w:r>
      <w:r w:rsidR="00146762" w:rsidRPr="00E8717B">
        <w:rPr>
          <w:rFonts w:ascii="Times New Roman" w:hAnsi="Times New Roman"/>
          <w:sz w:val="26"/>
          <w:szCs w:val="26"/>
          <w:lang w:val="ru-RU"/>
        </w:rPr>
        <w:t>топлива</w:t>
      </w:r>
      <w:r w:rsidRPr="00E8717B">
        <w:rPr>
          <w:rFonts w:ascii="Times New Roman" w:hAnsi="Times New Roman"/>
          <w:sz w:val="26"/>
          <w:szCs w:val="26"/>
        </w:rPr>
        <w:t xml:space="preserve"> природный газ.</w:t>
      </w:r>
    </w:p>
    <w:p w:rsidR="0027375B" w:rsidRPr="00E8717B" w:rsidRDefault="0027375B" w:rsidP="002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Здесь основную опасность представляет как сам газ, утечка которого может привести к взрыву, так и продукты горения, способные вызвать отравление. Поэтому правила, описанные в соответствующих инструкциях, направлены на предупреждение именно таких ситуаций.</w:t>
      </w:r>
    </w:p>
    <w:p w:rsidR="0027375B" w:rsidRPr="00E8717B" w:rsidRDefault="0027375B" w:rsidP="002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Более безопасными в плане эксплуатации являются газовые устройства, оборудованные закрытой топкой, полость которой не сообщается с воздушной средой помещения, где расположен котел. Однако</w:t>
      </w:r>
      <w:r w:rsidR="00C934A4">
        <w:rPr>
          <w:rFonts w:ascii="Times New Roman" w:hAnsi="Times New Roman"/>
          <w:sz w:val="26"/>
          <w:szCs w:val="26"/>
          <w:lang w:val="ru-RU"/>
        </w:rPr>
        <w:t>,</w:t>
      </w:r>
      <w:r w:rsidRPr="00E8717B">
        <w:rPr>
          <w:rFonts w:ascii="Times New Roman" w:hAnsi="Times New Roman"/>
          <w:sz w:val="26"/>
          <w:szCs w:val="26"/>
        </w:rPr>
        <w:t xml:space="preserve"> такие генераторы тепловой энергии ограничены в максимальной мощности. Поэтому часто приходится в частных домовладениях устанавливать котлы с открытой камерой горения. Для установки и последующей эксплуатации такого типа водогрейного оборудования существуют определенные правила. Благодаря автоматике происходит </w:t>
      </w:r>
      <w:r w:rsidR="00146762" w:rsidRPr="00E8717B">
        <w:rPr>
          <w:rFonts w:ascii="Times New Roman" w:hAnsi="Times New Roman"/>
          <w:sz w:val="26"/>
          <w:szCs w:val="26"/>
          <w:lang w:val="ru-RU"/>
        </w:rPr>
        <w:t>прекращение</w:t>
      </w:r>
      <w:r w:rsidRPr="00E8717B">
        <w:rPr>
          <w:rFonts w:ascii="Times New Roman" w:hAnsi="Times New Roman"/>
          <w:sz w:val="26"/>
          <w:szCs w:val="26"/>
        </w:rPr>
        <w:t xml:space="preserve"> подачи газа при спонтанном затухании горелки или, например, поддержание теплоносителя в определенных температурных пределах, что предупреждает перегрев жидкости. Повышает степень безопасности при эксплуатации газовых приборов установка газоанализатора - прибора, который не только сигнализирует о загазованности помещения, но и способен прекратить подачу газа.</w:t>
      </w:r>
    </w:p>
    <w:p w:rsidR="00482F9D" w:rsidRPr="00E8717B" w:rsidRDefault="0027375B" w:rsidP="002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8717B">
        <w:rPr>
          <w:rFonts w:ascii="Times New Roman" w:hAnsi="Times New Roman"/>
          <w:bCs/>
          <w:sz w:val="26"/>
          <w:szCs w:val="26"/>
        </w:rPr>
        <w:t>Вторыми после газовых (по уровню потенциальной опасности) являются агрегаты, работающие на твердом</w:t>
      </w:r>
      <w:r w:rsidR="00146762" w:rsidRPr="00E8717B">
        <w:rPr>
          <w:rFonts w:ascii="Times New Roman" w:hAnsi="Times New Roman"/>
          <w:bCs/>
          <w:sz w:val="26"/>
          <w:szCs w:val="26"/>
          <w:lang w:val="ru-RU"/>
        </w:rPr>
        <w:t xml:space="preserve"> виде</w:t>
      </w:r>
      <w:r w:rsidR="00146762" w:rsidRPr="00E8717B">
        <w:rPr>
          <w:rFonts w:ascii="Times New Roman" w:hAnsi="Times New Roman"/>
          <w:bCs/>
          <w:sz w:val="26"/>
          <w:szCs w:val="26"/>
        </w:rPr>
        <w:t xml:space="preserve"> топлив</w:t>
      </w:r>
      <w:r w:rsidR="00146762" w:rsidRPr="00E8717B">
        <w:rPr>
          <w:rFonts w:ascii="Times New Roman" w:hAnsi="Times New Roman"/>
          <w:bCs/>
          <w:sz w:val="26"/>
          <w:szCs w:val="26"/>
          <w:lang w:val="ru-RU"/>
        </w:rPr>
        <w:t>а</w:t>
      </w:r>
      <w:r w:rsidRPr="00E8717B">
        <w:rPr>
          <w:rFonts w:ascii="Times New Roman" w:hAnsi="Times New Roman"/>
          <w:bCs/>
          <w:sz w:val="26"/>
          <w:szCs w:val="26"/>
        </w:rPr>
        <w:t>.</w:t>
      </w:r>
      <w:r w:rsidRPr="00E8717B">
        <w:rPr>
          <w:rFonts w:ascii="Times New Roman" w:hAnsi="Times New Roman"/>
          <w:sz w:val="26"/>
          <w:szCs w:val="26"/>
        </w:rPr>
        <w:t xml:space="preserve"> </w:t>
      </w:r>
    </w:p>
    <w:p w:rsidR="0027375B" w:rsidRPr="00E8717B" w:rsidRDefault="0027375B" w:rsidP="002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В этом случае опасность может представлять отсутствие необходимой тяги, когда может произойти выброс угарного газа внутрь помещения. Чтобы этого не произошло, следует правильно обустраивать дымоход и вовремя очищать его от накопившейся сажи.</w:t>
      </w:r>
    </w:p>
    <w:p w:rsidR="0027375B" w:rsidRPr="00E8717B" w:rsidRDefault="0027375B" w:rsidP="002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Помимо этого, должна быть обеспечена циркуляция воды в системе и непосредственно через сам котел.</w:t>
      </w:r>
    </w:p>
    <w:p w:rsidR="0027375B" w:rsidRPr="00E8717B" w:rsidRDefault="0027375B" w:rsidP="002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 xml:space="preserve">Также определенную опасность могут таить выпавшие из топки раскаленные угли. Поэтому стоит позаботиться о том, чтобы площадка перед котлом была выполнена из </w:t>
      </w:r>
      <w:r w:rsidR="00C934A4">
        <w:rPr>
          <w:rFonts w:ascii="Times New Roman" w:hAnsi="Times New Roman"/>
          <w:sz w:val="26"/>
          <w:szCs w:val="26"/>
          <w:lang w:val="ru-RU"/>
        </w:rPr>
        <w:t xml:space="preserve">негорючего </w:t>
      </w:r>
      <w:r w:rsidRPr="00E8717B">
        <w:rPr>
          <w:rFonts w:ascii="Times New Roman" w:hAnsi="Times New Roman"/>
          <w:sz w:val="26"/>
          <w:szCs w:val="26"/>
        </w:rPr>
        <w:t>материала.</w:t>
      </w:r>
    </w:p>
    <w:p w:rsidR="00680E5E" w:rsidRPr="00E8717B" w:rsidRDefault="0027375B" w:rsidP="00C12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Кроме того, желательно поместить котельное оборудование в обособленном помещении, которое не сообщается с жилыми комнатами.</w:t>
      </w:r>
    </w:p>
    <w:p w:rsidR="00576772" w:rsidRPr="00E8717B" w:rsidRDefault="00576772" w:rsidP="00576772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Не соблюдение элементарных требований безопасности привели в 2022 году к возникновению 3 чрезвычайных происшествия с котлами малой мощности:</w:t>
      </w:r>
    </w:p>
    <w:p w:rsidR="00576772" w:rsidRPr="00E8717B" w:rsidRDefault="00C934A4" w:rsidP="00C934A4">
      <w:pPr>
        <w:pStyle w:val="a4"/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1. </w:t>
      </w:r>
      <w:r w:rsidR="00576772" w:rsidRPr="00E8717B">
        <w:rPr>
          <w:rFonts w:ascii="Times New Roman" w:hAnsi="Times New Roman"/>
          <w:sz w:val="26"/>
          <w:szCs w:val="26"/>
        </w:rPr>
        <w:t>В мини-котельной, обеспечивающей тепло</w:t>
      </w:r>
      <w:r>
        <w:rPr>
          <w:rFonts w:ascii="Times New Roman" w:hAnsi="Times New Roman"/>
          <w:sz w:val="26"/>
          <w:szCs w:val="26"/>
        </w:rPr>
        <w:t>вой энергией УО «СШ Петревичи»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="00576772" w:rsidRPr="00E8717B">
        <w:rPr>
          <w:rFonts w:ascii="Times New Roman" w:hAnsi="Times New Roman"/>
          <w:sz w:val="26"/>
          <w:szCs w:val="26"/>
        </w:rPr>
        <w:t xml:space="preserve"> расположенной в аг. Петревичи (Гродненская область), вследствие отключения </w:t>
      </w:r>
      <w:r w:rsidR="00576772" w:rsidRPr="00E8717B">
        <w:rPr>
          <w:rFonts w:ascii="Times New Roman" w:hAnsi="Times New Roman"/>
          <w:sz w:val="26"/>
          <w:szCs w:val="26"/>
        </w:rPr>
        <w:lastRenderedPageBreak/>
        <w:t xml:space="preserve">электроэнергии произошло отключение дымососа твердотопливного котла, что привело к аварийной остановке.  </w:t>
      </w:r>
    </w:p>
    <w:p w:rsidR="00576772" w:rsidRPr="00E8717B" w:rsidRDefault="00576772" w:rsidP="00C934A4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Причина возникновения чрезвычайного происшествия -  отключение электроэнергии мини-котельной.</w:t>
      </w:r>
      <w:bookmarkStart w:id="0" w:name="_GoBack"/>
    </w:p>
    <w:p w:rsidR="00576772" w:rsidRPr="00E8717B" w:rsidRDefault="00C934A4" w:rsidP="00C934A4">
      <w:pPr>
        <w:pStyle w:val="a4"/>
        <w:spacing w:before="120"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2. </w:t>
      </w:r>
      <w:r w:rsidR="00576772" w:rsidRPr="00E8717B">
        <w:rPr>
          <w:rFonts w:ascii="Times New Roman" w:hAnsi="Times New Roman"/>
          <w:sz w:val="26"/>
          <w:szCs w:val="26"/>
        </w:rPr>
        <w:t xml:space="preserve">В помещении топочной </w:t>
      </w:r>
      <w:bookmarkEnd w:id="0"/>
      <w:r w:rsidR="00576772" w:rsidRPr="00E8717B">
        <w:rPr>
          <w:rFonts w:ascii="Times New Roman" w:hAnsi="Times New Roman"/>
          <w:sz w:val="26"/>
          <w:szCs w:val="26"/>
        </w:rPr>
        <w:t>магазина № 17 «Чабарок», пр</w:t>
      </w:r>
      <w:r>
        <w:rPr>
          <w:rFonts w:ascii="Times New Roman" w:hAnsi="Times New Roman"/>
          <w:sz w:val="26"/>
          <w:szCs w:val="26"/>
        </w:rPr>
        <w:t>инадлежащего Дзержинскому РАЙПО</w:t>
      </w:r>
      <w:r>
        <w:rPr>
          <w:rFonts w:ascii="Times New Roman" w:hAnsi="Times New Roman"/>
          <w:sz w:val="26"/>
          <w:szCs w:val="26"/>
          <w:lang w:val="ru-RU"/>
        </w:rPr>
        <w:t xml:space="preserve"> Минской области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</w:t>
      </w:r>
      <w:proofErr w:type="spellEnd"/>
      <w:r w:rsidR="00576772" w:rsidRPr="00E8717B">
        <w:rPr>
          <w:rFonts w:ascii="Times New Roman" w:hAnsi="Times New Roman"/>
          <w:sz w:val="26"/>
          <w:szCs w:val="26"/>
        </w:rPr>
        <w:t>роизошёл взрыв  котла и смещение его с места установки. В помещении топочной нарушена целостность кирпичной перегородки, трубопроводов отопительной системы. Пострадавших нет.</w:t>
      </w:r>
    </w:p>
    <w:p w:rsidR="00576772" w:rsidRPr="00E8717B" w:rsidRDefault="00576772" w:rsidP="00C934A4">
      <w:pPr>
        <w:spacing w:before="12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8717B">
        <w:rPr>
          <w:rFonts w:ascii="Times New Roman" w:hAnsi="Times New Roman"/>
          <w:sz w:val="26"/>
          <w:szCs w:val="26"/>
        </w:rPr>
        <w:t>Причина возникновения происшествия - отсутствие циркуляции теплоносителя в котле.</w:t>
      </w:r>
    </w:p>
    <w:p w:rsidR="00576772" w:rsidRPr="00E8717B" w:rsidRDefault="00C934A4" w:rsidP="00C934A4">
      <w:pPr>
        <w:pStyle w:val="a4"/>
        <w:spacing w:before="120"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3. </w:t>
      </w:r>
      <w:r w:rsidR="00576772" w:rsidRPr="00E8717B">
        <w:rPr>
          <w:rFonts w:ascii="Times New Roman" w:hAnsi="Times New Roman"/>
          <w:sz w:val="26"/>
          <w:szCs w:val="26"/>
        </w:rPr>
        <w:t xml:space="preserve">В помещении котельной МТФ «Жгунь»  ОАО «Жгунское»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Добрушского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района </w:t>
      </w:r>
      <w:r w:rsidR="00576772" w:rsidRPr="00E8717B">
        <w:rPr>
          <w:rFonts w:ascii="Times New Roman" w:hAnsi="Times New Roman"/>
          <w:sz w:val="26"/>
          <w:szCs w:val="26"/>
        </w:rPr>
        <w:t>произошёл взрыв  котла и смещение его с места установки. В помещении топочной произошло частичное обрушение кровли и двух стен котельной.</w:t>
      </w:r>
      <w:r w:rsidR="00576772" w:rsidRPr="00E8717B">
        <w:rPr>
          <w:sz w:val="26"/>
          <w:szCs w:val="26"/>
        </w:rPr>
        <w:t xml:space="preserve"> </w:t>
      </w:r>
    </w:p>
    <w:p w:rsidR="00C12CFD" w:rsidRPr="00E8717B" w:rsidRDefault="00576772" w:rsidP="00C93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8717B">
        <w:rPr>
          <w:rFonts w:ascii="Times New Roman" w:hAnsi="Times New Roman"/>
          <w:sz w:val="26"/>
          <w:szCs w:val="26"/>
        </w:rPr>
        <w:t>Причина возникновения происшествия – нарушение условий эксплуатации котла обслуживающим персоналом.</w:t>
      </w:r>
    </w:p>
    <w:p w:rsidR="00C12CFD" w:rsidRPr="00680E5E" w:rsidRDefault="00C12CFD" w:rsidP="00273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0336" w:rsidRPr="00F62A61" w:rsidRDefault="008A0336" w:rsidP="00F62A61">
      <w:pPr>
        <w:pStyle w:val="Default"/>
        <w:jc w:val="both"/>
        <w:rPr>
          <w:sz w:val="28"/>
          <w:szCs w:val="28"/>
        </w:rPr>
      </w:pPr>
    </w:p>
    <w:p w:rsidR="004430FC" w:rsidRPr="004430FC" w:rsidRDefault="004430FC" w:rsidP="0044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0FC">
        <w:rPr>
          <w:rFonts w:ascii="Times New Roman" w:hAnsi="Times New Roman"/>
          <w:sz w:val="26"/>
          <w:szCs w:val="26"/>
        </w:rPr>
        <w:t>Старший государственный инспектор</w:t>
      </w:r>
    </w:p>
    <w:p w:rsidR="004430FC" w:rsidRPr="004430FC" w:rsidRDefault="004430FC" w:rsidP="0044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0FC">
        <w:rPr>
          <w:rFonts w:ascii="Times New Roman" w:hAnsi="Times New Roman"/>
          <w:sz w:val="26"/>
          <w:szCs w:val="26"/>
        </w:rPr>
        <w:t>Госпромнадзора</w:t>
      </w:r>
    </w:p>
    <w:p w:rsidR="004430FC" w:rsidRPr="004430FC" w:rsidRDefault="004430FC" w:rsidP="0044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30FC">
        <w:rPr>
          <w:rFonts w:ascii="Times New Roman" w:hAnsi="Times New Roman"/>
          <w:sz w:val="26"/>
          <w:szCs w:val="26"/>
        </w:rPr>
        <w:t>Шамин А.Е.</w:t>
      </w:r>
    </w:p>
    <w:p w:rsidR="00645DD4" w:rsidRPr="004430FC" w:rsidRDefault="004430FC" w:rsidP="004430F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4430FC">
        <w:rPr>
          <w:rFonts w:ascii="Times New Roman" w:hAnsi="Times New Roman"/>
          <w:sz w:val="26"/>
          <w:szCs w:val="26"/>
        </w:rPr>
        <w:t>т.(0232)512930</w:t>
      </w: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081F" w:rsidRDefault="0098081F" w:rsidP="004218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8081F" w:rsidSect="00E935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6E6"/>
    <w:multiLevelType w:val="hybridMultilevel"/>
    <w:tmpl w:val="C792B81E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A1D0A"/>
    <w:multiLevelType w:val="hybridMultilevel"/>
    <w:tmpl w:val="0AD84692"/>
    <w:lvl w:ilvl="0" w:tplc="C8B45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01522"/>
    <w:multiLevelType w:val="hybridMultilevel"/>
    <w:tmpl w:val="C0C27FE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0C48E0"/>
    <w:multiLevelType w:val="hybridMultilevel"/>
    <w:tmpl w:val="061248FE"/>
    <w:lvl w:ilvl="0" w:tplc="0423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E1103C"/>
    <w:rsid w:val="000461EE"/>
    <w:rsid w:val="000532F2"/>
    <w:rsid w:val="0005558A"/>
    <w:rsid w:val="000566EB"/>
    <w:rsid w:val="000638F4"/>
    <w:rsid w:val="00064D23"/>
    <w:rsid w:val="000800E1"/>
    <w:rsid w:val="00092B65"/>
    <w:rsid w:val="000A1ECD"/>
    <w:rsid w:val="000B76F8"/>
    <w:rsid w:val="000C61B9"/>
    <w:rsid w:val="000E2890"/>
    <w:rsid w:val="00112EB6"/>
    <w:rsid w:val="0012615A"/>
    <w:rsid w:val="001312CC"/>
    <w:rsid w:val="00146762"/>
    <w:rsid w:val="00182CDA"/>
    <w:rsid w:val="00184479"/>
    <w:rsid w:val="00193309"/>
    <w:rsid w:val="00195203"/>
    <w:rsid w:val="001A3846"/>
    <w:rsid w:val="001A5EA1"/>
    <w:rsid w:val="001A7DAC"/>
    <w:rsid w:val="001B5E2E"/>
    <w:rsid w:val="001C5C66"/>
    <w:rsid w:val="001E3895"/>
    <w:rsid w:val="002021D1"/>
    <w:rsid w:val="00226701"/>
    <w:rsid w:val="0023105E"/>
    <w:rsid w:val="00241D5A"/>
    <w:rsid w:val="00273180"/>
    <w:rsid w:val="0027375B"/>
    <w:rsid w:val="00290E25"/>
    <w:rsid w:val="0029172A"/>
    <w:rsid w:val="002A1B1D"/>
    <w:rsid w:val="002A66A2"/>
    <w:rsid w:val="002D05DE"/>
    <w:rsid w:val="002F1996"/>
    <w:rsid w:val="00305663"/>
    <w:rsid w:val="00307BB2"/>
    <w:rsid w:val="003107D2"/>
    <w:rsid w:val="0036177F"/>
    <w:rsid w:val="00365DE9"/>
    <w:rsid w:val="003970B8"/>
    <w:rsid w:val="003F4325"/>
    <w:rsid w:val="003F70A6"/>
    <w:rsid w:val="00402B32"/>
    <w:rsid w:val="004035BA"/>
    <w:rsid w:val="004218C8"/>
    <w:rsid w:val="004256DD"/>
    <w:rsid w:val="004430FC"/>
    <w:rsid w:val="004453AC"/>
    <w:rsid w:val="004461DD"/>
    <w:rsid w:val="00461639"/>
    <w:rsid w:val="00470AB2"/>
    <w:rsid w:val="00482F9D"/>
    <w:rsid w:val="004871B2"/>
    <w:rsid w:val="004F3F2D"/>
    <w:rsid w:val="004F46DC"/>
    <w:rsid w:val="005103AF"/>
    <w:rsid w:val="00532A4B"/>
    <w:rsid w:val="00534FB4"/>
    <w:rsid w:val="00557825"/>
    <w:rsid w:val="00563FF8"/>
    <w:rsid w:val="00576772"/>
    <w:rsid w:val="0057764C"/>
    <w:rsid w:val="00596013"/>
    <w:rsid w:val="00597488"/>
    <w:rsid w:val="005B5ECC"/>
    <w:rsid w:val="005C1A54"/>
    <w:rsid w:val="005C5EC1"/>
    <w:rsid w:val="005F77CC"/>
    <w:rsid w:val="00645DD4"/>
    <w:rsid w:val="00650AE5"/>
    <w:rsid w:val="00661034"/>
    <w:rsid w:val="00666289"/>
    <w:rsid w:val="00674F40"/>
    <w:rsid w:val="00680E5E"/>
    <w:rsid w:val="00697729"/>
    <w:rsid w:val="006D026A"/>
    <w:rsid w:val="006D51F3"/>
    <w:rsid w:val="00763109"/>
    <w:rsid w:val="00776482"/>
    <w:rsid w:val="007B524B"/>
    <w:rsid w:val="007C37EA"/>
    <w:rsid w:val="007C3A11"/>
    <w:rsid w:val="007C7E41"/>
    <w:rsid w:val="007E6A51"/>
    <w:rsid w:val="0081189E"/>
    <w:rsid w:val="00823131"/>
    <w:rsid w:val="00826452"/>
    <w:rsid w:val="00830AA0"/>
    <w:rsid w:val="00831654"/>
    <w:rsid w:val="008679E4"/>
    <w:rsid w:val="00894067"/>
    <w:rsid w:val="008A0336"/>
    <w:rsid w:val="008A635A"/>
    <w:rsid w:val="0090216D"/>
    <w:rsid w:val="00906985"/>
    <w:rsid w:val="00911E80"/>
    <w:rsid w:val="00927DBD"/>
    <w:rsid w:val="00963A13"/>
    <w:rsid w:val="00976A86"/>
    <w:rsid w:val="0098081F"/>
    <w:rsid w:val="00985075"/>
    <w:rsid w:val="00986D34"/>
    <w:rsid w:val="00991503"/>
    <w:rsid w:val="009A3F2E"/>
    <w:rsid w:val="009B0066"/>
    <w:rsid w:val="009C1A45"/>
    <w:rsid w:val="009F4E7C"/>
    <w:rsid w:val="009F6C09"/>
    <w:rsid w:val="00A458F4"/>
    <w:rsid w:val="00A50035"/>
    <w:rsid w:val="00A600DA"/>
    <w:rsid w:val="00A61BB7"/>
    <w:rsid w:val="00A66991"/>
    <w:rsid w:val="00A85BB4"/>
    <w:rsid w:val="00A86D05"/>
    <w:rsid w:val="00AA7326"/>
    <w:rsid w:val="00AB144E"/>
    <w:rsid w:val="00AB696D"/>
    <w:rsid w:val="00AD39B0"/>
    <w:rsid w:val="00AE0B32"/>
    <w:rsid w:val="00B111DA"/>
    <w:rsid w:val="00B152EE"/>
    <w:rsid w:val="00B545EA"/>
    <w:rsid w:val="00B57945"/>
    <w:rsid w:val="00B65521"/>
    <w:rsid w:val="00BE1B88"/>
    <w:rsid w:val="00BE443E"/>
    <w:rsid w:val="00C12CFD"/>
    <w:rsid w:val="00C24499"/>
    <w:rsid w:val="00C27FD2"/>
    <w:rsid w:val="00C3652E"/>
    <w:rsid w:val="00C4249F"/>
    <w:rsid w:val="00C57574"/>
    <w:rsid w:val="00C934A4"/>
    <w:rsid w:val="00CA113D"/>
    <w:rsid w:val="00CB5299"/>
    <w:rsid w:val="00CE075C"/>
    <w:rsid w:val="00CF07ED"/>
    <w:rsid w:val="00D027C7"/>
    <w:rsid w:val="00D51A7C"/>
    <w:rsid w:val="00D51EEB"/>
    <w:rsid w:val="00D551AA"/>
    <w:rsid w:val="00D568A7"/>
    <w:rsid w:val="00D60484"/>
    <w:rsid w:val="00D65AEE"/>
    <w:rsid w:val="00D67892"/>
    <w:rsid w:val="00D71BD5"/>
    <w:rsid w:val="00D8764C"/>
    <w:rsid w:val="00D957D1"/>
    <w:rsid w:val="00D977AA"/>
    <w:rsid w:val="00DA3F48"/>
    <w:rsid w:val="00DB6E41"/>
    <w:rsid w:val="00DE31DD"/>
    <w:rsid w:val="00DE62CE"/>
    <w:rsid w:val="00E021F6"/>
    <w:rsid w:val="00E040D2"/>
    <w:rsid w:val="00E05758"/>
    <w:rsid w:val="00E1103C"/>
    <w:rsid w:val="00E23E1B"/>
    <w:rsid w:val="00E258E6"/>
    <w:rsid w:val="00E30CED"/>
    <w:rsid w:val="00E6142B"/>
    <w:rsid w:val="00E66E0A"/>
    <w:rsid w:val="00E75433"/>
    <w:rsid w:val="00E8717B"/>
    <w:rsid w:val="00E91B83"/>
    <w:rsid w:val="00E93520"/>
    <w:rsid w:val="00EB0254"/>
    <w:rsid w:val="00EE2FE1"/>
    <w:rsid w:val="00EE439E"/>
    <w:rsid w:val="00EE5E5A"/>
    <w:rsid w:val="00F24D33"/>
    <w:rsid w:val="00F62A61"/>
    <w:rsid w:val="00F7044D"/>
    <w:rsid w:val="00F75D0E"/>
    <w:rsid w:val="00FB14A1"/>
    <w:rsid w:val="00FD010F"/>
    <w:rsid w:val="00FF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2E"/>
    <w:pPr>
      <w:spacing w:after="200" w:line="276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5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76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B76F8"/>
    <w:rPr>
      <w:rFonts w:ascii="Tahoma" w:hAnsi="Tahoma" w:cs="Tahoma"/>
      <w:sz w:val="16"/>
      <w:szCs w:val="16"/>
      <w:lang w:val="be-BY" w:eastAsia="en-US"/>
    </w:rPr>
  </w:style>
  <w:style w:type="paragraph" w:customStyle="1" w:styleId="Default">
    <w:name w:val="Default"/>
    <w:rsid w:val="00F62A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9BBD8-DF68-447C-8A4C-8FCB2D1D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tolkachev</cp:lastModifiedBy>
  <cp:revision>4</cp:revision>
  <cp:lastPrinted>2021-09-01T08:27:00Z</cp:lastPrinted>
  <dcterms:created xsi:type="dcterms:W3CDTF">2023-09-01T07:46:00Z</dcterms:created>
  <dcterms:modified xsi:type="dcterms:W3CDTF">2023-09-08T12:55:00Z</dcterms:modified>
</cp:coreProperties>
</file>